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B2" w:rsidRDefault="00CF5DD6" w:rsidP="002E000F">
      <w:pPr>
        <w:rPr>
          <w:rFonts w:ascii="Times New Roman" w:hAnsi="Times New Roman" w:cs="Times New Roman"/>
        </w:rPr>
      </w:pPr>
      <w:bookmarkStart w:id="0" w:name="eF56880AB"/>
      <w:bookmarkEnd w:id="0"/>
      <w:r w:rsidRPr="00EB7B95">
        <w:t> </w:t>
      </w:r>
      <w:r w:rsidR="00717AB2" w:rsidRPr="00425032">
        <w:rPr>
          <w:noProof/>
          <w:lang w:eastAsia="ru-RU"/>
        </w:rPr>
        <w:drawing>
          <wp:inline distT="0" distB="0" distL="0" distR="0" wp14:anchorId="7FF91654" wp14:editId="11DA8BA8">
            <wp:extent cx="2282342" cy="1140940"/>
            <wp:effectExtent l="0" t="0" r="3810" b="2540"/>
            <wp:docPr id="3" name="Рисунок 3" descr="C:\Users\SemerukEA\Desktop\Бланки\СА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merukEA\Desktop\Бланки\САГ.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857" cy="1194687"/>
                    </a:xfrm>
                    <a:prstGeom prst="rect">
                      <a:avLst/>
                    </a:prstGeom>
                    <a:noFill/>
                    <a:ln>
                      <a:noFill/>
                    </a:ln>
                  </pic:spPr>
                </pic:pic>
              </a:graphicData>
            </a:graphic>
          </wp:inline>
        </w:drawing>
      </w:r>
    </w:p>
    <w:tbl>
      <w:tblPr>
        <w:tblStyle w:val="aa"/>
        <w:tblW w:w="0" w:type="auto"/>
        <w:tblInd w:w="46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3396"/>
      </w:tblGrid>
      <w:tr w:rsidR="00717AB2" w:rsidRPr="006F1B1D" w:rsidTr="00C3476C">
        <w:tc>
          <w:tcPr>
            <w:tcW w:w="1843" w:type="dxa"/>
          </w:tcPr>
          <w:p w:rsidR="00717AB2" w:rsidRPr="001B278B" w:rsidRDefault="00717AB2" w:rsidP="00717AB2">
            <w:pPr>
              <w:rPr>
                <w:i/>
                <w:sz w:val="22"/>
                <w:szCs w:val="22"/>
              </w:rPr>
            </w:pPr>
            <w:r w:rsidRPr="001B278B">
              <w:rPr>
                <w:i/>
                <w:sz w:val="22"/>
                <w:szCs w:val="22"/>
              </w:rPr>
              <w:t>Версия</w:t>
            </w:r>
          </w:p>
        </w:tc>
        <w:tc>
          <w:tcPr>
            <w:tcW w:w="3396" w:type="dxa"/>
          </w:tcPr>
          <w:p w:rsidR="00717AB2" w:rsidRPr="001B278B" w:rsidRDefault="00FD3E30" w:rsidP="00717AB2">
            <w:pPr>
              <w:jc w:val="center"/>
              <w:rPr>
                <w:i/>
                <w:sz w:val="22"/>
                <w:szCs w:val="22"/>
              </w:rPr>
            </w:pPr>
            <w:r>
              <w:rPr>
                <w:i/>
                <w:sz w:val="22"/>
                <w:szCs w:val="22"/>
              </w:rPr>
              <w:t>3</w:t>
            </w:r>
            <w:r w:rsidR="00717AB2" w:rsidRPr="001B278B">
              <w:rPr>
                <w:i/>
                <w:sz w:val="22"/>
                <w:szCs w:val="22"/>
              </w:rPr>
              <w:t>.0.</w:t>
            </w:r>
          </w:p>
        </w:tc>
      </w:tr>
      <w:tr w:rsidR="00717AB2" w:rsidRPr="00EB7B95" w:rsidTr="00C3476C">
        <w:tc>
          <w:tcPr>
            <w:tcW w:w="1843" w:type="dxa"/>
          </w:tcPr>
          <w:p w:rsidR="00717AB2" w:rsidRPr="001B278B" w:rsidRDefault="00717AB2" w:rsidP="00717AB2">
            <w:pPr>
              <w:rPr>
                <w:sz w:val="22"/>
                <w:szCs w:val="22"/>
              </w:rPr>
            </w:pPr>
            <w:r w:rsidRPr="001B278B">
              <w:rPr>
                <w:sz w:val="22"/>
                <w:szCs w:val="22"/>
              </w:rPr>
              <w:t xml:space="preserve">Начало действия </w:t>
            </w:r>
          </w:p>
        </w:tc>
        <w:tc>
          <w:tcPr>
            <w:tcW w:w="3396" w:type="dxa"/>
          </w:tcPr>
          <w:p w:rsidR="00717AB2" w:rsidRPr="001B278B" w:rsidRDefault="00FD3E30" w:rsidP="00FD3E30">
            <w:pPr>
              <w:jc w:val="center"/>
              <w:rPr>
                <w:sz w:val="22"/>
                <w:szCs w:val="22"/>
              </w:rPr>
            </w:pPr>
            <w:r>
              <w:rPr>
                <w:sz w:val="22"/>
                <w:szCs w:val="22"/>
              </w:rPr>
              <w:t>01</w:t>
            </w:r>
            <w:r w:rsidR="00B33B00">
              <w:rPr>
                <w:sz w:val="22"/>
                <w:szCs w:val="22"/>
              </w:rPr>
              <w:t>.</w:t>
            </w:r>
            <w:r>
              <w:rPr>
                <w:sz w:val="22"/>
                <w:szCs w:val="22"/>
              </w:rPr>
              <w:t>01</w:t>
            </w:r>
            <w:r w:rsidR="00331703" w:rsidRPr="001B278B">
              <w:rPr>
                <w:sz w:val="22"/>
                <w:szCs w:val="22"/>
              </w:rPr>
              <w:t>.202</w:t>
            </w:r>
            <w:r>
              <w:rPr>
                <w:sz w:val="22"/>
                <w:szCs w:val="22"/>
              </w:rPr>
              <w:t>6</w:t>
            </w:r>
            <w:r w:rsidR="00717AB2" w:rsidRPr="001B278B">
              <w:rPr>
                <w:sz w:val="22"/>
                <w:szCs w:val="22"/>
              </w:rPr>
              <w:t>г.</w:t>
            </w:r>
          </w:p>
        </w:tc>
      </w:tr>
    </w:tbl>
    <w:p w:rsidR="001B278B" w:rsidRDefault="001B278B" w:rsidP="00401F8F">
      <w:pPr>
        <w:spacing w:after="0" w:line="240" w:lineRule="auto"/>
        <w:rPr>
          <w:rFonts w:ascii="Times New Roman" w:hAnsi="Times New Roman" w:cs="Times New Roman"/>
          <w:b/>
        </w:rPr>
      </w:pPr>
    </w:p>
    <w:p w:rsidR="00F3276C" w:rsidRDefault="00F3276C" w:rsidP="00401F8F">
      <w:pPr>
        <w:spacing w:after="0" w:line="240" w:lineRule="auto"/>
        <w:rPr>
          <w:rFonts w:ascii="Times New Roman" w:hAnsi="Times New Roman" w:cs="Times New Roman"/>
          <w:b/>
        </w:rPr>
      </w:pPr>
    </w:p>
    <w:p w:rsidR="00B33B00" w:rsidRDefault="00B33B00" w:rsidP="00401F8F">
      <w:pPr>
        <w:spacing w:after="0" w:line="240" w:lineRule="auto"/>
        <w:rPr>
          <w:rFonts w:ascii="Times New Roman" w:hAnsi="Times New Roman" w:cs="Times New Roman"/>
          <w:b/>
        </w:rPr>
      </w:pPr>
      <w:r>
        <w:rPr>
          <w:rFonts w:ascii="Times New Roman" w:hAnsi="Times New Roman" w:cs="Times New Roman"/>
          <w:b/>
        </w:rPr>
        <w:t>У</w:t>
      </w:r>
      <w:r w:rsidR="000253F7">
        <w:rPr>
          <w:rFonts w:ascii="Times New Roman" w:hAnsi="Times New Roman" w:cs="Times New Roman"/>
          <w:b/>
        </w:rPr>
        <w:t xml:space="preserve">СЛОВИЯ </w:t>
      </w:r>
    </w:p>
    <w:p w:rsidR="001C3D8A" w:rsidRPr="00EB7B95" w:rsidRDefault="00B33B00" w:rsidP="00401F8F">
      <w:pPr>
        <w:spacing w:after="0" w:line="240" w:lineRule="auto"/>
        <w:rPr>
          <w:rFonts w:ascii="Times New Roman" w:hAnsi="Times New Roman" w:cs="Times New Roman"/>
          <w:b/>
        </w:rPr>
      </w:pPr>
      <w:r>
        <w:rPr>
          <w:rFonts w:ascii="Times New Roman" w:hAnsi="Times New Roman" w:cs="Times New Roman"/>
          <w:b/>
        </w:rPr>
        <w:t xml:space="preserve">РАМОЧНЫХ </w:t>
      </w:r>
      <w:r w:rsidR="001C3D8A" w:rsidRPr="00EB7B95">
        <w:rPr>
          <w:rFonts w:ascii="Times New Roman" w:hAnsi="Times New Roman" w:cs="Times New Roman"/>
          <w:b/>
        </w:rPr>
        <w:t xml:space="preserve">ДОГОВОРОВ </w:t>
      </w:r>
      <w:r w:rsidR="00696DF3">
        <w:rPr>
          <w:rFonts w:ascii="Times New Roman" w:hAnsi="Times New Roman" w:cs="Times New Roman"/>
          <w:b/>
        </w:rPr>
        <w:t xml:space="preserve">ПОСТАВКИ, </w:t>
      </w:r>
      <w:r w:rsidR="001C3D8A" w:rsidRPr="00EB7B95">
        <w:rPr>
          <w:rFonts w:ascii="Times New Roman" w:hAnsi="Times New Roman" w:cs="Times New Roman"/>
          <w:b/>
        </w:rPr>
        <w:t>ПОДРЯДА</w:t>
      </w:r>
      <w:r w:rsidR="00696DF3">
        <w:rPr>
          <w:rFonts w:ascii="Times New Roman" w:hAnsi="Times New Roman" w:cs="Times New Roman"/>
          <w:b/>
        </w:rPr>
        <w:t xml:space="preserve"> </w:t>
      </w:r>
    </w:p>
    <w:p w:rsidR="00F41AF7" w:rsidRDefault="004C2658" w:rsidP="00DB2DEA">
      <w:pPr>
        <w:spacing w:after="0" w:line="240" w:lineRule="auto"/>
        <w:jc w:val="both"/>
        <w:rPr>
          <w:rFonts w:ascii="Times New Roman" w:hAnsi="Times New Roman" w:cs="Times New Roman"/>
          <w:b/>
        </w:rPr>
      </w:pPr>
      <w:r>
        <w:rPr>
          <w:rFonts w:ascii="Times New Roman" w:hAnsi="Times New Roman" w:cs="Times New Roman"/>
          <w:b/>
        </w:rPr>
        <w:t xml:space="preserve">  </w:t>
      </w:r>
    </w:p>
    <w:p w:rsidR="00984A26" w:rsidRPr="006943AB" w:rsidRDefault="006E0E9B" w:rsidP="000702B0">
      <w:pPr>
        <w:pStyle w:val="ab"/>
        <w:numPr>
          <w:ilvl w:val="0"/>
          <w:numId w:val="29"/>
        </w:numPr>
        <w:spacing w:after="0" w:line="240" w:lineRule="auto"/>
        <w:jc w:val="both"/>
        <w:rPr>
          <w:rFonts w:ascii="Times New Roman" w:hAnsi="Times New Roman"/>
          <w:b/>
          <w:sz w:val="24"/>
          <w:szCs w:val="24"/>
        </w:rPr>
      </w:pPr>
      <w:r w:rsidRPr="006943AB">
        <w:rPr>
          <w:rFonts w:ascii="Times New Roman" w:hAnsi="Times New Roman"/>
          <w:b/>
          <w:sz w:val="24"/>
          <w:szCs w:val="24"/>
        </w:rPr>
        <w:t>Д</w:t>
      </w:r>
      <w:r w:rsidR="00C573E2" w:rsidRPr="006943AB">
        <w:rPr>
          <w:rFonts w:ascii="Times New Roman" w:hAnsi="Times New Roman"/>
          <w:b/>
          <w:sz w:val="24"/>
          <w:szCs w:val="24"/>
        </w:rPr>
        <w:t>оговорные отношения сторон</w:t>
      </w:r>
    </w:p>
    <w:p w:rsidR="00A33B91" w:rsidRPr="00A33B91" w:rsidRDefault="00A33B91" w:rsidP="00BA38CA">
      <w:pPr>
        <w:spacing w:after="0" w:line="240" w:lineRule="auto"/>
        <w:ind w:firstLine="708"/>
        <w:jc w:val="both"/>
        <w:rPr>
          <w:rFonts w:ascii="Times New Roman" w:hAnsi="Times New Roman"/>
        </w:rPr>
      </w:pPr>
      <w:r w:rsidRPr="00A33B91">
        <w:rPr>
          <w:rFonts w:ascii="Times New Roman" w:hAnsi="Times New Roman"/>
        </w:rPr>
        <w:t>1.1. Предприяти</w:t>
      </w:r>
      <w:r w:rsidR="00741AD2">
        <w:rPr>
          <w:rFonts w:ascii="Times New Roman" w:hAnsi="Times New Roman"/>
        </w:rPr>
        <w:t>е</w:t>
      </w:r>
      <w:r w:rsidRPr="00A33B91">
        <w:rPr>
          <w:rFonts w:ascii="Times New Roman" w:hAnsi="Times New Roman"/>
        </w:rPr>
        <w:t xml:space="preserve"> Холдинга</w:t>
      </w:r>
      <w:r>
        <w:rPr>
          <w:rFonts w:ascii="Times New Roman" w:hAnsi="Times New Roman"/>
        </w:rPr>
        <w:t xml:space="preserve"> Сибагро</w:t>
      </w:r>
      <w:r w:rsidR="00FD1905">
        <w:rPr>
          <w:rFonts w:ascii="Times New Roman" w:hAnsi="Times New Roman"/>
        </w:rPr>
        <w:t xml:space="preserve"> (</w:t>
      </w:r>
      <w:r w:rsidR="00FD1905" w:rsidRPr="00FD1905">
        <w:rPr>
          <w:rFonts w:ascii="Times New Roman" w:hAnsi="Times New Roman"/>
          <w:b/>
        </w:rPr>
        <w:t>далее Предприя</w:t>
      </w:r>
      <w:r w:rsidR="00741AD2">
        <w:rPr>
          <w:rFonts w:ascii="Times New Roman" w:hAnsi="Times New Roman"/>
          <w:b/>
        </w:rPr>
        <w:t>тие)</w:t>
      </w:r>
      <w:r w:rsidR="00636BCE">
        <w:rPr>
          <w:rFonts w:ascii="Times New Roman" w:hAnsi="Times New Roman"/>
        </w:rPr>
        <w:t>, которо</w:t>
      </w:r>
      <w:r w:rsidRPr="00A33B91">
        <w:rPr>
          <w:rFonts w:ascii="Times New Roman" w:hAnsi="Times New Roman"/>
        </w:rPr>
        <w:t>е м</w:t>
      </w:r>
      <w:r w:rsidR="00636BCE">
        <w:rPr>
          <w:rFonts w:ascii="Times New Roman" w:hAnsi="Times New Roman"/>
        </w:rPr>
        <w:t>ожет</w:t>
      </w:r>
      <w:r>
        <w:rPr>
          <w:rFonts w:ascii="Times New Roman" w:hAnsi="Times New Roman"/>
        </w:rPr>
        <w:t xml:space="preserve"> выступать </w:t>
      </w:r>
      <w:r w:rsidR="00734C4A">
        <w:rPr>
          <w:rFonts w:ascii="Times New Roman" w:hAnsi="Times New Roman"/>
        </w:rPr>
        <w:t>Покупателем</w:t>
      </w:r>
      <w:r w:rsidR="00D53DDE">
        <w:rPr>
          <w:rFonts w:ascii="Times New Roman" w:hAnsi="Times New Roman"/>
        </w:rPr>
        <w:t xml:space="preserve"> по Дог</w:t>
      </w:r>
      <w:r w:rsidR="00B54D90">
        <w:rPr>
          <w:rFonts w:ascii="Times New Roman" w:hAnsi="Times New Roman"/>
        </w:rPr>
        <w:t>о</w:t>
      </w:r>
      <w:r w:rsidR="00D53DDE">
        <w:rPr>
          <w:rFonts w:ascii="Times New Roman" w:hAnsi="Times New Roman"/>
        </w:rPr>
        <w:t xml:space="preserve">вору поставки, </w:t>
      </w:r>
      <w:r w:rsidRPr="00A33B91">
        <w:rPr>
          <w:rFonts w:ascii="Times New Roman" w:hAnsi="Times New Roman"/>
        </w:rPr>
        <w:t>Заказчик</w:t>
      </w:r>
      <w:r w:rsidR="00734C4A">
        <w:rPr>
          <w:rFonts w:ascii="Times New Roman" w:hAnsi="Times New Roman"/>
        </w:rPr>
        <w:t>ом</w:t>
      </w:r>
      <w:r>
        <w:rPr>
          <w:rFonts w:ascii="Times New Roman" w:hAnsi="Times New Roman"/>
        </w:rPr>
        <w:t xml:space="preserve"> </w:t>
      </w:r>
      <w:r w:rsidR="00B54D90">
        <w:rPr>
          <w:rFonts w:ascii="Times New Roman" w:hAnsi="Times New Roman"/>
        </w:rPr>
        <w:t>по</w:t>
      </w:r>
      <w:r w:rsidR="00696DF3">
        <w:rPr>
          <w:rFonts w:ascii="Times New Roman" w:hAnsi="Times New Roman"/>
        </w:rPr>
        <w:t xml:space="preserve"> </w:t>
      </w:r>
      <w:r w:rsidR="00320953">
        <w:rPr>
          <w:rFonts w:ascii="Times New Roman" w:hAnsi="Times New Roman"/>
        </w:rPr>
        <w:t xml:space="preserve">Договору </w:t>
      </w:r>
      <w:r w:rsidR="00BA38CA">
        <w:rPr>
          <w:rFonts w:ascii="Times New Roman" w:hAnsi="Times New Roman"/>
        </w:rPr>
        <w:t>подряда</w:t>
      </w:r>
      <w:r w:rsidR="00696DF3">
        <w:rPr>
          <w:rFonts w:ascii="Times New Roman" w:hAnsi="Times New Roman"/>
        </w:rPr>
        <w:t xml:space="preserve"> (далее – Договор)</w:t>
      </w:r>
      <w:r w:rsidRPr="00A33B91">
        <w:rPr>
          <w:rFonts w:ascii="Times New Roman" w:hAnsi="Times New Roman"/>
        </w:rPr>
        <w:t>:</w:t>
      </w:r>
    </w:p>
    <w:tbl>
      <w:tblPr>
        <w:tblStyle w:val="aa"/>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9008DF" w:rsidRPr="0064035B" w:rsidTr="009008DF">
        <w:tc>
          <w:tcPr>
            <w:tcW w:w="10490" w:type="dxa"/>
          </w:tcPr>
          <w:p w:rsidR="009008DF" w:rsidRDefault="009008DF" w:rsidP="000F33C2">
            <w:pPr>
              <w:rPr>
                <w:rFonts w:eastAsia="Calibri"/>
                <w:b/>
                <w:sz w:val="22"/>
                <w:szCs w:val="22"/>
              </w:rPr>
            </w:pPr>
            <w:bookmarkStart w:id="1" w:name="_Hlk45055666"/>
            <w:r w:rsidRPr="00D75FB3">
              <w:rPr>
                <w:rFonts w:eastAsia="Calibri"/>
                <w:b/>
                <w:sz w:val="22"/>
                <w:szCs w:val="22"/>
              </w:rPr>
              <w:t xml:space="preserve">- </w:t>
            </w:r>
            <w:r>
              <w:rPr>
                <w:rFonts w:eastAsia="Calibri"/>
                <w:b/>
                <w:sz w:val="22"/>
                <w:szCs w:val="22"/>
              </w:rPr>
              <w:t xml:space="preserve">Акционерное общество «Сибирская Аграрная Группа» </w:t>
            </w:r>
            <w:r w:rsidRPr="00B962CD">
              <w:rPr>
                <w:rFonts w:eastAsia="Calibri"/>
                <w:sz w:val="22"/>
                <w:szCs w:val="22"/>
              </w:rPr>
              <w:t>(ОГРН</w:t>
            </w:r>
            <w:r>
              <w:rPr>
                <w:rFonts w:eastAsia="Calibri"/>
                <w:b/>
                <w:sz w:val="22"/>
                <w:szCs w:val="22"/>
              </w:rPr>
              <w:t xml:space="preserve"> </w:t>
            </w:r>
            <w:r w:rsidRPr="00B962CD">
              <w:rPr>
                <w:rFonts w:eastAsia="Calibri"/>
                <w:sz w:val="22"/>
                <w:szCs w:val="22"/>
              </w:rPr>
              <w:t>1027000764647</w:t>
            </w:r>
            <w:r>
              <w:rPr>
                <w:rFonts w:eastAsia="Calibri"/>
                <w:sz w:val="22"/>
                <w:szCs w:val="22"/>
              </w:rPr>
              <w:t>)</w:t>
            </w:r>
            <w:r w:rsidRPr="00B962CD">
              <w:rPr>
                <w:rFonts w:eastAsia="Calibri"/>
                <w:sz w:val="22"/>
                <w:szCs w:val="22"/>
              </w:rPr>
              <w:t>,</w:t>
            </w:r>
          </w:p>
          <w:p w:rsidR="009008DF" w:rsidRPr="00D75FB3" w:rsidRDefault="009008DF" w:rsidP="000F33C2">
            <w:pPr>
              <w:rPr>
                <w:sz w:val="22"/>
                <w:szCs w:val="22"/>
              </w:rPr>
            </w:pPr>
            <w:r>
              <w:rPr>
                <w:rFonts w:eastAsia="Calibri"/>
                <w:b/>
                <w:sz w:val="22"/>
                <w:szCs w:val="22"/>
              </w:rPr>
              <w:t xml:space="preserve">- </w:t>
            </w:r>
            <w:r w:rsidRPr="00D75FB3">
              <w:rPr>
                <w:rFonts w:eastAsia="Calibri"/>
                <w:b/>
                <w:sz w:val="22"/>
                <w:szCs w:val="22"/>
              </w:rPr>
              <w:t xml:space="preserve">Акционерное общество «Свинокомплекс «Уральский» </w:t>
            </w:r>
            <w:r>
              <w:rPr>
                <w:rFonts w:eastAsia="Calibri"/>
                <w:b/>
                <w:sz w:val="22"/>
                <w:szCs w:val="22"/>
              </w:rPr>
              <w:t>(</w:t>
            </w:r>
            <w:r w:rsidRPr="00D75FB3">
              <w:rPr>
                <w:sz w:val="22"/>
                <w:szCs w:val="22"/>
              </w:rPr>
              <w:t>ОГРН 1069658083560</w:t>
            </w:r>
            <w:proofErr w:type="gramStart"/>
            <w:r>
              <w:rPr>
                <w:sz w:val="22"/>
                <w:szCs w:val="22"/>
              </w:rPr>
              <w:t>)</w:t>
            </w:r>
            <w:r w:rsidRPr="00D75FB3">
              <w:rPr>
                <w:sz w:val="22"/>
                <w:szCs w:val="22"/>
              </w:rPr>
              <w:t xml:space="preserve">,  </w:t>
            </w:r>
            <w:bookmarkEnd w:id="1"/>
            <w:proofErr w:type="gramEnd"/>
          </w:p>
        </w:tc>
      </w:tr>
      <w:tr w:rsidR="009008DF" w:rsidRPr="00160920" w:rsidTr="009008DF">
        <w:tc>
          <w:tcPr>
            <w:tcW w:w="10490" w:type="dxa"/>
          </w:tcPr>
          <w:p w:rsidR="009008DF" w:rsidRPr="00D75FB3" w:rsidRDefault="009008DF" w:rsidP="000F33C2">
            <w:pPr>
              <w:pStyle w:val="aff1"/>
              <w:jc w:val="both"/>
              <w:rPr>
                <w:sz w:val="22"/>
                <w:szCs w:val="22"/>
              </w:rPr>
            </w:pPr>
            <w:r w:rsidRPr="00D75FB3">
              <w:rPr>
                <w:b/>
                <w:sz w:val="22"/>
                <w:szCs w:val="22"/>
              </w:rPr>
              <w:t>- Акционерное общество «Свинокомплекс «Красноярский»</w:t>
            </w:r>
            <w:r w:rsidRPr="00D75FB3">
              <w:rPr>
                <w:rFonts w:eastAsia="Calibri"/>
                <w:sz w:val="22"/>
                <w:szCs w:val="22"/>
              </w:rPr>
              <w:t xml:space="preserve"> </w:t>
            </w:r>
            <w:r>
              <w:rPr>
                <w:rFonts w:eastAsia="Calibri"/>
                <w:sz w:val="22"/>
                <w:szCs w:val="22"/>
              </w:rPr>
              <w:t>(</w:t>
            </w:r>
            <w:r w:rsidRPr="00D75FB3">
              <w:rPr>
                <w:sz w:val="22"/>
                <w:szCs w:val="22"/>
              </w:rPr>
              <w:t>ОГРН 1103460004361</w:t>
            </w:r>
            <w:proofErr w:type="gramStart"/>
            <w:r>
              <w:rPr>
                <w:sz w:val="22"/>
                <w:szCs w:val="22"/>
              </w:rPr>
              <w:t>)</w:t>
            </w:r>
            <w:r w:rsidRPr="00D75FB3">
              <w:rPr>
                <w:sz w:val="22"/>
                <w:szCs w:val="22"/>
              </w:rPr>
              <w:t xml:space="preserve">,   </w:t>
            </w:r>
            <w:proofErr w:type="gramEnd"/>
          </w:p>
        </w:tc>
      </w:tr>
      <w:tr w:rsidR="009008DF" w:rsidRPr="009F5CDE" w:rsidTr="009008DF">
        <w:tc>
          <w:tcPr>
            <w:tcW w:w="10490" w:type="dxa"/>
          </w:tcPr>
          <w:p w:rsidR="009008DF" w:rsidRPr="00D75FB3" w:rsidRDefault="009008DF" w:rsidP="000F33C2">
            <w:pPr>
              <w:jc w:val="both"/>
              <w:rPr>
                <w:sz w:val="22"/>
                <w:szCs w:val="22"/>
              </w:rPr>
            </w:pPr>
            <w:r w:rsidRPr="00D75FB3">
              <w:rPr>
                <w:b/>
                <w:sz w:val="22"/>
                <w:szCs w:val="22"/>
              </w:rPr>
              <w:t>- Акционерное общество «Свинокомплекс «</w:t>
            </w:r>
            <w:proofErr w:type="gramStart"/>
            <w:r w:rsidRPr="00D75FB3">
              <w:rPr>
                <w:b/>
                <w:sz w:val="22"/>
                <w:szCs w:val="22"/>
              </w:rPr>
              <w:t>Восточно-Сибирский</w:t>
            </w:r>
            <w:proofErr w:type="gramEnd"/>
            <w:r w:rsidRPr="00D75FB3">
              <w:rPr>
                <w:b/>
                <w:sz w:val="22"/>
                <w:szCs w:val="22"/>
              </w:rPr>
              <w:t xml:space="preserve">» </w:t>
            </w:r>
            <w:r w:rsidRPr="00B962CD">
              <w:rPr>
                <w:sz w:val="22"/>
                <w:szCs w:val="22"/>
              </w:rPr>
              <w:t>(</w:t>
            </w:r>
            <w:r w:rsidRPr="00D75FB3">
              <w:rPr>
                <w:sz w:val="22"/>
                <w:szCs w:val="22"/>
              </w:rPr>
              <w:t>ОГРН 1090327007627</w:t>
            </w:r>
            <w:r>
              <w:rPr>
                <w:sz w:val="22"/>
                <w:szCs w:val="22"/>
              </w:rPr>
              <w:t>)</w:t>
            </w:r>
            <w:r w:rsidRPr="00D75FB3">
              <w:rPr>
                <w:sz w:val="22"/>
                <w:szCs w:val="22"/>
              </w:rPr>
              <w:t>,</w:t>
            </w:r>
          </w:p>
        </w:tc>
      </w:tr>
      <w:tr w:rsidR="009008DF" w:rsidRPr="009F5CDE" w:rsidTr="009008DF">
        <w:tc>
          <w:tcPr>
            <w:tcW w:w="10490" w:type="dxa"/>
          </w:tcPr>
          <w:p w:rsidR="009008DF" w:rsidRPr="00D75FB3" w:rsidRDefault="009008DF" w:rsidP="000F33C2">
            <w:pPr>
              <w:jc w:val="both"/>
              <w:rPr>
                <w:sz w:val="22"/>
                <w:szCs w:val="22"/>
              </w:rPr>
            </w:pPr>
            <w:r w:rsidRPr="00D75FB3">
              <w:rPr>
                <w:b/>
                <w:sz w:val="22"/>
                <w:szCs w:val="22"/>
              </w:rPr>
              <w:t>- Общество с ограниченной ответственностью</w:t>
            </w:r>
            <w:r w:rsidRPr="00D75FB3">
              <w:rPr>
                <w:sz w:val="22"/>
                <w:szCs w:val="22"/>
              </w:rPr>
              <w:t xml:space="preserve"> «</w:t>
            </w:r>
            <w:r w:rsidRPr="00D75FB3">
              <w:rPr>
                <w:b/>
                <w:sz w:val="22"/>
                <w:szCs w:val="22"/>
              </w:rPr>
              <w:t>Свинокомплекс «Тюменский</w:t>
            </w:r>
            <w:r w:rsidRPr="00D75FB3">
              <w:rPr>
                <w:sz w:val="22"/>
                <w:szCs w:val="22"/>
              </w:rPr>
              <w:t xml:space="preserve">» </w:t>
            </w:r>
            <w:r>
              <w:rPr>
                <w:sz w:val="22"/>
                <w:szCs w:val="22"/>
              </w:rPr>
              <w:t>(</w:t>
            </w:r>
            <w:r w:rsidRPr="00D75FB3">
              <w:rPr>
                <w:sz w:val="22"/>
                <w:szCs w:val="22"/>
              </w:rPr>
              <w:t>ОГРН 1137232016778</w:t>
            </w:r>
            <w:r>
              <w:rPr>
                <w:sz w:val="22"/>
                <w:szCs w:val="22"/>
              </w:rPr>
              <w:t>)</w:t>
            </w:r>
            <w:r w:rsidRPr="00D75FB3">
              <w:rPr>
                <w:sz w:val="22"/>
                <w:szCs w:val="22"/>
              </w:rPr>
              <w:t>,</w:t>
            </w:r>
          </w:p>
        </w:tc>
      </w:tr>
      <w:tr w:rsidR="009008DF" w:rsidRPr="009F5CDE" w:rsidTr="009008DF">
        <w:tc>
          <w:tcPr>
            <w:tcW w:w="10490" w:type="dxa"/>
          </w:tcPr>
          <w:p w:rsidR="009008DF" w:rsidRPr="00D75FB3" w:rsidRDefault="009008DF" w:rsidP="000F33C2">
            <w:pPr>
              <w:jc w:val="both"/>
              <w:rPr>
                <w:sz w:val="22"/>
                <w:szCs w:val="22"/>
              </w:rPr>
            </w:pPr>
            <w:r w:rsidRPr="00D75FB3">
              <w:rPr>
                <w:b/>
                <w:sz w:val="22"/>
                <w:szCs w:val="22"/>
              </w:rPr>
              <w:t xml:space="preserve">- Общество с ограниченной ответственностью «Сельскохозяйственный производственный комплекс «Чистогорский» </w:t>
            </w:r>
            <w:r>
              <w:rPr>
                <w:b/>
                <w:sz w:val="22"/>
                <w:szCs w:val="22"/>
              </w:rPr>
              <w:t>(</w:t>
            </w:r>
            <w:r w:rsidRPr="00D75FB3">
              <w:rPr>
                <w:sz w:val="22"/>
                <w:szCs w:val="22"/>
              </w:rPr>
              <w:t>ОГРН 1024202126508</w:t>
            </w:r>
            <w:r>
              <w:rPr>
                <w:sz w:val="22"/>
                <w:szCs w:val="22"/>
              </w:rPr>
              <w:t>)</w:t>
            </w:r>
            <w:r w:rsidRPr="00D75FB3">
              <w:rPr>
                <w:sz w:val="22"/>
                <w:szCs w:val="22"/>
              </w:rPr>
              <w:t xml:space="preserve">, </w:t>
            </w:r>
          </w:p>
        </w:tc>
      </w:tr>
      <w:tr w:rsidR="009008DF" w:rsidRPr="009F5CDE" w:rsidTr="009008DF">
        <w:tc>
          <w:tcPr>
            <w:tcW w:w="10490" w:type="dxa"/>
          </w:tcPr>
          <w:p w:rsidR="009008DF" w:rsidRPr="00D75FB3" w:rsidRDefault="009008DF" w:rsidP="000F33C2">
            <w:pPr>
              <w:jc w:val="both"/>
              <w:rPr>
                <w:sz w:val="22"/>
                <w:szCs w:val="22"/>
              </w:rPr>
            </w:pPr>
            <w:r w:rsidRPr="00D75FB3">
              <w:rPr>
                <w:b/>
                <w:sz w:val="22"/>
                <w:szCs w:val="22"/>
              </w:rPr>
              <w:t>- Акционерное общество «</w:t>
            </w:r>
            <w:proofErr w:type="spellStart"/>
            <w:r w:rsidRPr="00D75FB3">
              <w:rPr>
                <w:b/>
                <w:sz w:val="22"/>
                <w:szCs w:val="22"/>
              </w:rPr>
              <w:t>Кудряшовское</w:t>
            </w:r>
            <w:proofErr w:type="spellEnd"/>
            <w:r w:rsidRPr="00D75FB3">
              <w:rPr>
                <w:b/>
                <w:sz w:val="22"/>
                <w:szCs w:val="22"/>
              </w:rPr>
              <w:t>»</w:t>
            </w:r>
            <w:r w:rsidRPr="00D75FB3">
              <w:rPr>
                <w:sz w:val="22"/>
                <w:szCs w:val="22"/>
              </w:rPr>
              <w:t xml:space="preserve"> </w:t>
            </w:r>
            <w:r>
              <w:rPr>
                <w:sz w:val="22"/>
                <w:szCs w:val="22"/>
              </w:rPr>
              <w:t>(</w:t>
            </w:r>
            <w:r w:rsidRPr="00D75FB3">
              <w:rPr>
                <w:sz w:val="22"/>
                <w:szCs w:val="22"/>
              </w:rPr>
              <w:t>ОГРН 1025404349750</w:t>
            </w:r>
            <w:r>
              <w:rPr>
                <w:sz w:val="22"/>
                <w:szCs w:val="22"/>
              </w:rPr>
              <w:t>)</w:t>
            </w:r>
            <w:r w:rsidRPr="00D75FB3">
              <w:rPr>
                <w:sz w:val="22"/>
                <w:szCs w:val="22"/>
              </w:rPr>
              <w:t>,</w:t>
            </w:r>
          </w:p>
        </w:tc>
      </w:tr>
      <w:tr w:rsidR="009008DF" w:rsidRPr="00401F8F" w:rsidTr="009008DF">
        <w:tc>
          <w:tcPr>
            <w:tcW w:w="10490" w:type="dxa"/>
          </w:tcPr>
          <w:p w:rsidR="009008DF" w:rsidRPr="00D75FB3" w:rsidRDefault="009008DF" w:rsidP="000F33C2">
            <w:pPr>
              <w:jc w:val="both"/>
              <w:rPr>
                <w:sz w:val="22"/>
                <w:szCs w:val="22"/>
              </w:rPr>
            </w:pPr>
            <w:r w:rsidRPr="00D75FB3">
              <w:rPr>
                <w:b/>
                <w:sz w:val="22"/>
                <w:szCs w:val="22"/>
              </w:rPr>
              <w:t xml:space="preserve">- Общество с ограниченной ответственностью «АГРОПРОМЫШЛЕННЫЙ КОМПЛЕКС «ПРОМАГРО» </w:t>
            </w:r>
            <w:r w:rsidRPr="00B962CD">
              <w:rPr>
                <w:sz w:val="22"/>
                <w:szCs w:val="22"/>
              </w:rPr>
              <w:t>(</w:t>
            </w:r>
            <w:r w:rsidRPr="00D75FB3">
              <w:rPr>
                <w:sz w:val="22"/>
                <w:szCs w:val="22"/>
              </w:rPr>
              <w:t>ОГРН 1143128006471</w:t>
            </w:r>
            <w:r>
              <w:rPr>
                <w:sz w:val="22"/>
                <w:szCs w:val="22"/>
              </w:rPr>
              <w:t>)</w:t>
            </w:r>
            <w:r w:rsidRPr="00D75FB3">
              <w:rPr>
                <w:sz w:val="22"/>
                <w:szCs w:val="22"/>
              </w:rPr>
              <w:t>,</w:t>
            </w:r>
          </w:p>
        </w:tc>
      </w:tr>
      <w:tr w:rsidR="009008DF" w:rsidRPr="00401F8F" w:rsidTr="009008DF">
        <w:tc>
          <w:tcPr>
            <w:tcW w:w="10490" w:type="dxa"/>
          </w:tcPr>
          <w:p w:rsidR="009008DF" w:rsidRPr="00D75FB3" w:rsidRDefault="009008DF" w:rsidP="000F33C2">
            <w:pPr>
              <w:jc w:val="both"/>
              <w:rPr>
                <w:sz w:val="22"/>
                <w:szCs w:val="22"/>
              </w:rPr>
            </w:pPr>
            <w:r w:rsidRPr="00D75FB3">
              <w:rPr>
                <w:b/>
                <w:sz w:val="22"/>
                <w:szCs w:val="22"/>
              </w:rPr>
              <w:t>- Общество с ограниченной ответственностью «Агрофирма «</w:t>
            </w:r>
            <w:proofErr w:type="spellStart"/>
            <w:r w:rsidRPr="00D75FB3">
              <w:rPr>
                <w:b/>
                <w:sz w:val="22"/>
                <w:szCs w:val="22"/>
              </w:rPr>
              <w:t>Красненская</w:t>
            </w:r>
            <w:proofErr w:type="spellEnd"/>
            <w:r w:rsidRPr="00D75FB3">
              <w:rPr>
                <w:b/>
                <w:sz w:val="22"/>
                <w:szCs w:val="22"/>
              </w:rPr>
              <w:t xml:space="preserve">» </w:t>
            </w:r>
            <w:r w:rsidRPr="00B962CD">
              <w:rPr>
                <w:sz w:val="22"/>
                <w:szCs w:val="22"/>
              </w:rPr>
              <w:t>(</w:t>
            </w:r>
            <w:r w:rsidRPr="00D75FB3">
              <w:rPr>
                <w:sz w:val="22"/>
                <w:szCs w:val="22"/>
              </w:rPr>
              <w:t>ОГРН 1112348001248</w:t>
            </w:r>
            <w:r>
              <w:rPr>
                <w:sz w:val="22"/>
                <w:szCs w:val="22"/>
              </w:rPr>
              <w:t>)</w:t>
            </w:r>
            <w:r w:rsidRPr="00D75FB3">
              <w:rPr>
                <w:sz w:val="22"/>
                <w:szCs w:val="22"/>
              </w:rPr>
              <w:t>,</w:t>
            </w:r>
          </w:p>
        </w:tc>
      </w:tr>
      <w:tr w:rsidR="009008DF" w:rsidRPr="00401F8F" w:rsidTr="009008DF">
        <w:tc>
          <w:tcPr>
            <w:tcW w:w="10490" w:type="dxa"/>
          </w:tcPr>
          <w:p w:rsidR="009008DF" w:rsidRPr="00D75FB3" w:rsidRDefault="009008DF" w:rsidP="000F33C2">
            <w:pPr>
              <w:jc w:val="both"/>
              <w:rPr>
                <w:sz w:val="22"/>
                <w:szCs w:val="22"/>
              </w:rPr>
            </w:pPr>
            <w:r w:rsidRPr="00D75FB3">
              <w:rPr>
                <w:b/>
                <w:sz w:val="22"/>
                <w:szCs w:val="22"/>
              </w:rPr>
              <w:t xml:space="preserve">- Акционерное общество «Растениеводческое предприятие в Назарово» </w:t>
            </w:r>
            <w:r w:rsidRPr="00B962CD">
              <w:rPr>
                <w:sz w:val="22"/>
                <w:szCs w:val="22"/>
              </w:rPr>
              <w:t>(</w:t>
            </w:r>
            <w:r w:rsidRPr="00D75FB3">
              <w:rPr>
                <w:sz w:val="22"/>
                <w:szCs w:val="22"/>
              </w:rPr>
              <w:t>ОГРН 1152459001408</w:t>
            </w:r>
            <w:r>
              <w:rPr>
                <w:sz w:val="22"/>
                <w:szCs w:val="22"/>
              </w:rPr>
              <w:t>)</w:t>
            </w:r>
            <w:r w:rsidRPr="00D75FB3">
              <w:rPr>
                <w:sz w:val="22"/>
                <w:szCs w:val="22"/>
              </w:rPr>
              <w:t xml:space="preserve">, </w:t>
            </w:r>
          </w:p>
        </w:tc>
      </w:tr>
      <w:tr w:rsidR="009008DF" w:rsidRPr="00401F8F" w:rsidTr="009008DF">
        <w:tc>
          <w:tcPr>
            <w:tcW w:w="10490" w:type="dxa"/>
          </w:tcPr>
          <w:p w:rsidR="009008DF" w:rsidRPr="00D75FB3" w:rsidRDefault="009008DF" w:rsidP="000F33C2">
            <w:pPr>
              <w:jc w:val="both"/>
              <w:rPr>
                <w:sz w:val="22"/>
                <w:szCs w:val="22"/>
              </w:rPr>
            </w:pPr>
            <w:r w:rsidRPr="00D75FB3">
              <w:rPr>
                <w:b/>
                <w:sz w:val="22"/>
                <w:szCs w:val="22"/>
              </w:rPr>
              <w:t xml:space="preserve">- Акционерное общество «Сибирская Аграрная Группа </w:t>
            </w:r>
            <w:proofErr w:type="spellStart"/>
            <w:r w:rsidRPr="00D75FB3">
              <w:rPr>
                <w:b/>
                <w:sz w:val="22"/>
                <w:szCs w:val="22"/>
              </w:rPr>
              <w:t>Мясопереработка</w:t>
            </w:r>
            <w:proofErr w:type="spellEnd"/>
            <w:r w:rsidRPr="00D75FB3">
              <w:rPr>
                <w:b/>
                <w:sz w:val="22"/>
                <w:szCs w:val="22"/>
              </w:rPr>
              <w:t xml:space="preserve">» </w:t>
            </w:r>
            <w:r w:rsidRPr="00B962CD">
              <w:rPr>
                <w:sz w:val="22"/>
                <w:szCs w:val="22"/>
              </w:rPr>
              <w:t>(</w:t>
            </w:r>
            <w:r w:rsidRPr="00D75FB3">
              <w:rPr>
                <w:sz w:val="22"/>
                <w:szCs w:val="22"/>
              </w:rPr>
              <w:t>ОГРН 1057200947077</w:t>
            </w:r>
            <w:r>
              <w:rPr>
                <w:sz w:val="22"/>
                <w:szCs w:val="22"/>
              </w:rPr>
              <w:t>)</w:t>
            </w:r>
            <w:r w:rsidRPr="00D75FB3">
              <w:rPr>
                <w:sz w:val="22"/>
                <w:szCs w:val="22"/>
              </w:rPr>
              <w:t>,</w:t>
            </w:r>
          </w:p>
        </w:tc>
      </w:tr>
      <w:tr w:rsidR="009008DF" w:rsidRPr="00401F8F" w:rsidTr="009008DF">
        <w:tc>
          <w:tcPr>
            <w:tcW w:w="10490" w:type="dxa"/>
          </w:tcPr>
          <w:p w:rsidR="009008DF" w:rsidRPr="00D75FB3" w:rsidRDefault="009008DF" w:rsidP="000F33C2">
            <w:pPr>
              <w:jc w:val="both"/>
              <w:rPr>
                <w:sz w:val="22"/>
                <w:szCs w:val="22"/>
              </w:rPr>
            </w:pPr>
            <w:r w:rsidRPr="00D75FB3">
              <w:rPr>
                <w:b/>
                <w:sz w:val="22"/>
                <w:szCs w:val="22"/>
              </w:rPr>
              <w:t xml:space="preserve">- Акционерное общество «Комбинат пищевой «Хороший вкус» </w:t>
            </w:r>
            <w:r w:rsidRPr="00B962CD">
              <w:rPr>
                <w:sz w:val="22"/>
                <w:szCs w:val="22"/>
              </w:rPr>
              <w:t>(</w:t>
            </w:r>
            <w:r w:rsidRPr="00D75FB3">
              <w:rPr>
                <w:sz w:val="22"/>
                <w:szCs w:val="22"/>
              </w:rPr>
              <w:t>ОГРН 1026604934641</w:t>
            </w:r>
            <w:r>
              <w:rPr>
                <w:sz w:val="22"/>
                <w:szCs w:val="22"/>
              </w:rPr>
              <w:t>)</w:t>
            </w:r>
            <w:r w:rsidRPr="00D75FB3">
              <w:rPr>
                <w:sz w:val="22"/>
                <w:szCs w:val="22"/>
              </w:rPr>
              <w:t>,</w:t>
            </w:r>
          </w:p>
        </w:tc>
      </w:tr>
      <w:tr w:rsidR="009008DF" w:rsidRPr="00401F8F" w:rsidTr="009008DF">
        <w:tc>
          <w:tcPr>
            <w:tcW w:w="10490" w:type="dxa"/>
          </w:tcPr>
          <w:p w:rsidR="009008DF" w:rsidRPr="00D75FB3" w:rsidRDefault="009008DF" w:rsidP="000F33C2">
            <w:pPr>
              <w:jc w:val="both"/>
              <w:rPr>
                <w:sz w:val="22"/>
                <w:szCs w:val="22"/>
              </w:rPr>
            </w:pPr>
            <w:r w:rsidRPr="00D75FB3">
              <w:rPr>
                <w:rFonts w:eastAsia="Calibri"/>
                <w:b/>
                <w:sz w:val="22"/>
                <w:szCs w:val="22"/>
              </w:rPr>
              <w:t>- Общество с ограниченной ответственностью «</w:t>
            </w:r>
            <w:proofErr w:type="spellStart"/>
            <w:r w:rsidRPr="00D75FB3">
              <w:rPr>
                <w:rFonts w:eastAsia="Calibri"/>
                <w:b/>
                <w:sz w:val="22"/>
                <w:szCs w:val="22"/>
              </w:rPr>
              <w:t>Кудряшовский</w:t>
            </w:r>
            <w:proofErr w:type="spellEnd"/>
            <w:r w:rsidRPr="00D75FB3">
              <w:rPr>
                <w:rFonts w:eastAsia="Calibri"/>
                <w:b/>
                <w:sz w:val="22"/>
                <w:szCs w:val="22"/>
              </w:rPr>
              <w:t xml:space="preserve"> Мясокомбинат» </w:t>
            </w:r>
            <w:r w:rsidRPr="00B962CD">
              <w:rPr>
                <w:rFonts w:eastAsia="Calibri"/>
                <w:sz w:val="22"/>
                <w:szCs w:val="22"/>
              </w:rPr>
              <w:t>(</w:t>
            </w:r>
            <w:r w:rsidRPr="00D75FB3">
              <w:rPr>
                <w:sz w:val="22"/>
                <w:szCs w:val="22"/>
              </w:rPr>
              <w:t>ОГРН 1085475000511</w:t>
            </w:r>
            <w:r>
              <w:rPr>
                <w:sz w:val="22"/>
                <w:szCs w:val="22"/>
              </w:rPr>
              <w:t>)</w:t>
            </w:r>
            <w:r w:rsidRPr="00D75FB3">
              <w:rPr>
                <w:sz w:val="22"/>
                <w:szCs w:val="22"/>
              </w:rPr>
              <w:t>,</w:t>
            </w:r>
          </w:p>
          <w:p w:rsidR="009008DF" w:rsidRPr="00D75FB3" w:rsidRDefault="009008DF" w:rsidP="000F33C2">
            <w:pPr>
              <w:contextualSpacing/>
              <w:jc w:val="both"/>
              <w:rPr>
                <w:sz w:val="22"/>
                <w:szCs w:val="22"/>
              </w:rPr>
            </w:pPr>
            <w:r w:rsidRPr="00D75FB3">
              <w:rPr>
                <w:sz w:val="22"/>
                <w:szCs w:val="22"/>
              </w:rPr>
              <w:t xml:space="preserve">- </w:t>
            </w:r>
            <w:r w:rsidRPr="00D75FB3">
              <w:rPr>
                <w:b/>
                <w:bCs/>
                <w:sz w:val="22"/>
                <w:szCs w:val="22"/>
              </w:rPr>
              <w:t>Акционерное общество «</w:t>
            </w:r>
            <w:proofErr w:type="spellStart"/>
            <w:r w:rsidRPr="00D75FB3">
              <w:rPr>
                <w:b/>
                <w:bCs/>
                <w:sz w:val="22"/>
                <w:szCs w:val="22"/>
              </w:rPr>
              <w:t>Богдановичский</w:t>
            </w:r>
            <w:proofErr w:type="spellEnd"/>
            <w:r w:rsidRPr="00D75FB3">
              <w:rPr>
                <w:b/>
                <w:bCs/>
                <w:sz w:val="22"/>
                <w:szCs w:val="22"/>
              </w:rPr>
              <w:t xml:space="preserve"> комбикормовый завод» </w:t>
            </w:r>
            <w:r w:rsidRPr="00BF6708">
              <w:rPr>
                <w:bCs/>
                <w:sz w:val="22"/>
                <w:szCs w:val="22"/>
              </w:rPr>
              <w:t>(</w:t>
            </w:r>
            <w:r w:rsidRPr="00D75FB3">
              <w:rPr>
                <w:sz w:val="22"/>
                <w:szCs w:val="22"/>
              </w:rPr>
              <w:t xml:space="preserve">ОГРН </w:t>
            </w:r>
            <w:r w:rsidRPr="00D75FB3">
              <w:rPr>
                <w:color w:val="000000"/>
                <w:sz w:val="22"/>
                <w:szCs w:val="22"/>
              </w:rPr>
              <w:t>1026600705790</w:t>
            </w:r>
            <w:r>
              <w:rPr>
                <w:color w:val="000000"/>
                <w:sz w:val="22"/>
                <w:szCs w:val="22"/>
              </w:rPr>
              <w:t>)</w:t>
            </w:r>
            <w:r w:rsidRPr="00D75FB3">
              <w:rPr>
                <w:color w:val="000000"/>
                <w:sz w:val="22"/>
                <w:szCs w:val="22"/>
              </w:rPr>
              <w:t>,</w:t>
            </w:r>
          </w:p>
        </w:tc>
      </w:tr>
      <w:tr w:rsidR="009008DF" w:rsidRPr="00240C0E" w:rsidTr="009008DF">
        <w:tc>
          <w:tcPr>
            <w:tcW w:w="10490" w:type="dxa"/>
          </w:tcPr>
          <w:p w:rsidR="009008DF" w:rsidRPr="00D75FB3" w:rsidRDefault="009008DF" w:rsidP="000F33C2">
            <w:pPr>
              <w:rPr>
                <w:sz w:val="22"/>
                <w:szCs w:val="22"/>
              </w:rPr>
            </w:pPr>
            <w:r w:rsidRPr="00D75FB3">
              <w:rPr>
                <w:b/>
                <w:bCs/>
                <w:sz w:val="22"/>
                <w:szCs w:val="22"/>
              </w:rPr>
              <w:t xml:space="preserve">- Общество с ограниченной ответственностью «Флагман» </w:t>
            </w:r>
            <w:r>
              <w:rPr>
                <w:b/>
                <w:bCs/>
                <w:sz w:val="22"/>
                <w:szCs w:val="22"/>
              </w:rPr>
              <w:t>(</w:t>
            </w:r>
            <w:r w:rsidRPr="00D75FB3">
              <w:rPr>
                <w:sz w:val="22"/>
                <w:szCs w:val="22"/>
              </w:rPr>
              <w:t xml:space="preserve">ОГРН </w:t>
            </w:r>
            <w:r w:rsidRPr="00A6221F">
              <w:rPr>
                <w:color w:val="000000"/>
                <w:sz w:val="22"/>
                <w:szCs w:val="22"/>
              </w:rPr>
              <w:t>1237000006462</w:t>
            </w:r>
            <w:r>
              <w:rPr>
                <w:color w:val="000000"/>
                <w:sz w:val="22"/>
                <w:szCs w:val="22"/>
              </w:rPr>
              <w:t>)</w:t>
            </w:r>
            <w:r w:rsidRPr="00D75FB3">
              <w:rPr>
                <w:color w:val="000000"/>
                <w:sz w:val="22"/>
                <w:szCs w:val="22"/>
              </w:rPr>
              <w:t>,</w:t>
            </w:r>
          </w:p>
          <w:p w:rsidR="009008DF" w:rsidRDefault="009008DF" w:rsidP="000F33C2">
            <w:pPr>
              <w:jc w:val="both"/>
              <w:rPr>
                <w:rFonts w:eastAsiaTheme="minorHAnsi"/>
                <w:sz w:val="22"/>
                <w:szCs w:val="22"/>
                <w:lang w:eastAsia="en-US"/>
              </w:rPr>
            </w:pPr>
            <w:r w:rsidRPr="00D75FB3">
              <w:rPr>
                <w:color w:val="000000"/>
                <w:sz w:val="22"/>
                <w:szCs w:val="22"/>
              </w:rPr>
              <w:t xml:space="preserve">- </w:t>
            </w:r>
            <w:r w:rsidRPr="00D75FB3">
              <w:rPr>
                <w:rFonts w:eastAsia="Calibri"/>
                <w:b/>
                <w:sz w:val="22"/>
                <w:szCs w:val="22"/>
                <w:lang w:eastAsia="en-US"/>
              </w:rPr>
              <w:t>О</w:t>
            </w:r>
            <w:r>
              <w:rPr>
                <w:rFonts w:eastAsia="Calibri"/>
                <w:b/>
                <w:sz w:val="22"/>
                <w:szCs w:val="22"/>
                <w:lang w:eastAsia="en-US"/>
              </w:rPr>
              <w:t xml:space="preserve">бщество с ограниченной ответственностью </w:t>
            </w:r>
            <w:r w:rsidRPr="00D75FB3">
              <w:rPr>
                <w:rFonts w:eastAsia="Calibri"/>
                <w:b/>
                <w:sz w:val="22"/>
                <w:szCs w:val="22"/>
                <w:lang w:eastAsia="en-US"/>
              </w:rPr>
              <w:t>«Ф</w:t>
            </w:r>
            <w:r>
              <w:rPr>
                <w:rFonts w:eastAsia="Calibri"/>
                <w:b/>
                <w:sz w:val="22"/>
                <w:szCs w:val="22"/>
                <w:lang w:eastAsia="en-US"/>
              </w:rPr>
              <w:t xml:space="preserve">орум </w:t>
            </w:r>
            <w:r w:rsidRPr="00D75FB3">
              <w:rPr>
                <w:rFonts w:eastAsia="Calibri"/>
                <w:b/>
                <w:sz w:val="22"/>
                <w:szCs w:val="22"/>
                <w:lang w:eastAsia="en-US"/>
              </w:rPr>
              <w:t>Ц</w:t>
            </w:r>
            <w:r>
              <w:rPr>
                <w:rFonts w:eastAsia="Calibri"/>
                <w:b/>
                <w:sz w:val="22"/>
                <w:szCs w:val="22"/>
                <w:lang w:eastAsia="en-US"/>
              </w:rPr>
              <w:t>ентр</w:t>
            </w:r>
            <w:r w:rsidRPr="00D75FB3">
              <w:rPr>
                <w:rFonts w:eastAsia="Calibri"/>
                <w:b/>
                <w:sz w:val="22"/>
                <w:szCs w:val="22"/>
                <w:lang w:eastAsia="en-US"/>
              </w:rPr>
              <w:t xml:space="preserve">» </w:t>
            </w:r>
            <w:r w:rsidRPr="00BF6708">
              <w:rPr>
                <w:rFonts w:eastAsia="Calibri"/>
                <w:sz w:val="22"/>
                <w:szCs w:val="22"/>
                <w:lang w:eastAsia="en-US"/>
              </w:rPr>
              <w:t>(</w:t>
            </w:r>
            <w:r w:rsidRPr="00D75FB3">
              <w:rPr>
                <w:rFonts w:eastAsia="Calibri"/>
                <w:sz w:val="22"/>
                <w:szCs w:val="22"/>
                <w:lang w:eastAsia="en-US"/>
              </w:rPr>
              <w:t>ОГРН</w:t>
            </w:r>
            <w:r w:rsidRPr="00D75FB3">
              <w:rPr>
                <w:rFonts w:eastAsia="Calibri"/>
                <w:b/>
                <w:sz w:val="22"/>
                <w:szCs w:val="22"/>
                <w:lang w:eastAsia="en-US"/>
              </w:rPr>
              <w:t xml:space="preserve"> </w:t>
            </w:r>
            <w:r w:rsidRPr="00D75FB3">
              <w:rPr>
                <w:rFonts w:eastAsiaTheme="minorHAnsi"/>
                <w:color w:val="000000"/>
                <w:sz w:val="22"/>
                <w:szCs w:val="22"/>
                <w:lang w:eastAsia="en-US"/>
              </w:rPr>
              <w:t>1227000006166</w:t>
            </w:r>
            <w:r>
              <w:rPr>
                <w:rFonts w:eastAsiaTheme="minorHAnsi"/>
                <w:color w:val="000000"/>
                <w:sz w:val="22"/>
                <w:szCs w:val="22"/>
                <w:lang w:eastAsia="en-US"/>
              </w:rPr>
              <w:t>)</w:t>
            </w:r>
            <w:r>
              <w:rPr>
                <w:rFonts w:eastAsiaTheme="minorHAnsi"/>
                <w:sz w:val="22"/>
                <w:szCs w:val="22"/>
                <w:lang w:eastAsia="en-US"/>
              </w:rPr>
              <w:t>,</w:t>
            </w:r>
          </w:p>
          <w:p w:rsidR="009008DF" w:rsidRDefault="009008DF" w:rsidP="000F33C2">
            <w:pPr>
              <w:jc w:val="both"/>
              <w:rPr>
                <w:color w:val="000000"/>
                <w:sz w:val="22"/>
                <w:szCs w:val="22"/>
              </w:rPr>
            </w:pPr>
            <w:r>
              <w:rPr>
                <w:rFonts w:eastAsiaTheme="minorHAnsi"/>
                <w:sz w:val="22"/>
                <w:szCs w:val="22"/>
                <w:lang w:eastAsia="en-US"/>
              </w:rPr>
              <w:t xml:space="preserve">- </w:t>
            </w:r>
            <w:r w:rsidRPr="00A6221F">
              <w:rPr>
                <w:rFonts w:eastAsiaTheme="minorHAnsi"/>
                <w:b/>
                <w:sz w:val="22"/>
                <w:szCs w:val="22"/>
                <w:lang w:eastAsia="en-US"/>
              </w:rPr>
              <w:t>Акционерное общество «Сибагро Биотех»</w:t>
            </w:r>
            <w:r>
              <w:rPr>
                <w:rFonts w:eastAsiaTheme="minorHAnsi"/>
                <w:sz w:val="22"/>
                <w:szCs w:val="22"/>
                <w:lang w:eastAsia="en-US"/>
              </w:rPr>
              <w:t xml:space="preserve"> (ОГРН </w:t>
            </w:r>
            <w:r w:rsidRPr="00A6221F">
              <w:rPr>
                <w:color w:val="000000"/>
                <w:sz w:val="22"/>
                <w:szCs w:val="22"/>
              </w:rPr>
              <w:t>1192468027608</w:t>
            </w:r>
            <w:r w:rsidR="0047001C">
              <w:rPr>
                <w:color w:val="000000"/>
                <w:sz w:val="22"/>
                <w:szCs w:val="22"/>
              </w:rPr>
              <w:t>),</w:t>
            </w:r>
          </w:p>
          <w:p w:rsidR="0047001C" w:rsidRDefault="0047001C" w:rsidP="000F33C2">
            <w:pPr>
              <w:jc w:val="both"/>
              <w:rPr>
                <w:color w:val="000000"/>
                <w:sz w:val="22"/>
                <w:szCs w:val="22"/>
              </w:rPr>
            </w:pPr>
            <w:r>
              <w:rPr>
                <w:b/>
                <w:color w:val="000000"/>
                <w:sz w:val="22"/>
                <w:szCs w:val="22"/>
              </w:rPr>
              <w:t xml:space="preserve">- </w:t>
            </w:r>
            <w:r w:rsidRPr="00587A19">
              <w:rPr>
                <w:b/>
                <w:color w:val="000000"/>
                <w:sz w:val="22"/>
                <w:szCs w:val="22"/>
              </w:rPr>
              <w:t>Общество с ограниченной ответственностью «Аграрная Группа – капитал»</w:t>
            </w:r>
            <w:r>
              <w:rPr>
                <w:color w:val="000000"/>
                <w:sz w:val="22"/>
                <w:szCs w:val="22"/>
              </w:rPr>
              <w:t xml:space="preserve"> (ОГРН 1147017018180).</w:t>
            </w:r>
          </w:p>
          <w:p w:rsidR="00203A63" w:rsidRPr="00D75FB3" w:rsidRDefault="00203A63" w:rsidP="000F33C2">
            <w:pPr>
              <w:jc w:val="both"/>
              <w:rPr>
                <w:rFonts w:eastAsiaTheme="minorHAnsi"/>
                <w:sz w:val="22"/>
                <w:szCs w:val="22"/>
                <w:lang w:eastAsia="en-US"/>
              </w:rPr>
            </w:pPr>
          </w:p>
        </w:tc>
      </w:tr>
    </w:tbl>
    <w:p w:rsidR="00203A63" w:rsidRDefault="00203A63" w:rsidP="00DF0AE4">
      <w:pPr>
        <w:spacing w:after="0" w:line="240" w:lineRule="auto"/>
        <w:ind w:firstLine="708"/>
        <w:jc w:val="both"/>
        <w:rPr>
          <w:rFonts w:ascii="Times New Roman" w:hAnsi="Times New Roman" w:cs="Times New Roman"/>
        </w:rPr>
      </w:pPr>
      <w:r>
        <w:rPr>
          <w:rFonts w:ascii="Times New Roman" w:hAnsi="Times New Roman" w:cs="Times New Roman"/>
        </w:rPr>
        <w:t xml:space="preserve">1.2. </w:t>
      </w:r>
      <w:r w:rsidRPr="00FD1905">
        <w:rPr>
          <w:rFonts w:ascii="Times New Roman" w:hAnsi="Times New Roman" w:cs="Times New Roman"/>
          <w:b/>
        </w:rPr>
        <w:t>Контрагентами</w:t>
      </w:r>
      <w:r>
        <w:rPr>
          <w:rFonts w:ascii="Times New Roman" w:hAnsi="Times New Roman" w:cs="Times New Roman"/>
        </w:rPr>
        <w:t xml:space="preserve"> являются Поставщики по Договорам поставки, Подрядчики по догово</w:t>
      </w:r>
      <w:r w:rsidR="00B32BF3">
        <w:rPr>
          <w:rFonts w:ascii="Times New Roman" w:hAnsi="Times New Roman" w:cs="Times New Roman"/>
        </w:rPr>
        <w:t>рам подряда</w:t>
      </w:r>
      <w:r>
        <w:rPr>
          <w:rFonts w:ascii="Times New Roman" w:hAnsi="Times New Roman" w:cs="Times New Roman"/>
        </w:rPr>
        <w:t>.</w:t>
      </w:r>
    </w:p>
    <w:p w:rsidR="008D1552" w:rsidRDefault="008D1552" w:rsidP="00DF0AE4">
      <w:pPr>
        <w:spacing w:after="0" w:line="240" w:lineRule="auto"/>
        <w:ind w:firstLine="708"/>
        <w:jc w:val="both"/>
        <w:rPr>
          <w:rFonts w:ascii="Times New Roman" w:hAnsi="Times New Roman" w:cs="Times New Roman"/>
        </w:rPr>
      </w:pPr>
      <w:r>
        <w:rPr>
          <w:rFonts w:ascii="Times New Roman" w:hAnsi="Times New Roman" w:cs="Times New Roman"/>
        </w:rPr>
        <w:t xml:space="preserve">Если в каком-либо пункте </w:t>
      </w:r>
      <w:r w:rsidR="00B32BF3">
        <w:rPr>
          <w:rFonts w:ascii="Times New Roman" w:hAnsi="Times New Roman" w:cs="Times New Roman"/>
        </w:rPr>
        <w:t>У</w:t>
      </w:r>
      <w:r>
        <w:rPr>
          <w:rFonts w:ascii="Times New Roman" w:hAnsi="Times New Roman" w:cs="Times New Roman"/>
        </w:rPr>
        <w:t>словий договоров поставки, подряда имеется указание на слово «Контрагент» (в любых падежах и числах), данное условие применяется к отношениям сторон по Договорам поставки, Договорам подряда.</w:t>
      </w:r>
    </w:p>
    <w:p w:rsidR="008D1552" w:rsidRDefault="008D1552" w:rsidP="008D1552">
      <w:pPr>
        <w:spacing w:after="0" w:line="240" w:lineRule="auto"/>
        <w:ind w:firstLine="708"/>
        <w:jc w:val="both"/>
        <w:rPr>
          <w:rFonts w:ascii="Times New Roman" w:hAnsi="Times New Roman" w:cs="Times New Roman"/>
        </w:rPr>
      </w:pPr>
      <w:r>
        <w:rPr>
          <w:rFonts w:ascii="Times New Roman" w:hAnsi="Times New Roman" w:cs="Times New Roman"/>
        </w:rPr>
        <w:t xml:space="preserve">Если в каком-либо пункте </w:t>
      </w:r>
      <w:r w:rsidR="00B32BF3">
        <w:rPr>
          <w:rFonts w:ascii="Times New Roman" w:hAnsi="Times New Roman" w:cs="Times New Roman"/>
        </w:rPr>
        <w:t>Условий договоров поставки, подряда</w:t>
      </w:r>
      <w:r>
        <w:rPr>
          <w:rFonts w:ascii="Times New Roman" w:hAnsi="Times New Roman" w:cs="Times New Roman"/>
        </w:rPr>
        <w:t xml:space="preserve"> имеется указан</w:t>
      </w:r>
      <w:r w:rsidR="00CB442F">
        <w:rPr>
          <w:rFonts w:ascii="Times New Roman" w:hAnsi="Times New Roman" w:cs="Times New Roman"/>
        </w:rPr>
        <w:t>ие на наименование Стороны -</w:t>
      </w:r>
      <w:r>
        <w:rPr>
          <w:rFonts w:ascii="Times New Roman" w:hAnsi="Times New Roman" w:cs="Times New Roman"/>
        </w:rPr>
        <w:t xml:space="preserve"> «Поставщик», то пункт применяется только к отношениям сторон по Договору поставки, если «Подрядчик» - к отношениям по Договору подряда.</w:t>
      </w:r>
    </w:p>
    <w:p w:rsidR="00EA179C" w:rsidRDefault="00EA179C" w:rsidP="00EA179C">
      <w:pPr>
        <w:spacing w:after="0" w:line="240" w:lineRule="auto"/>
        <w:ind w:firstLine="708"/>
        <w:jc w:val="both"/>
        <w:rPr>
          <w:rFonts w:ascii="Times New Roman" w:hAnsi="Times New Roman" w:cs="Times New Roman"/>
        </w:rPr>
      </w:pPr>
      <w:r>
        <w:rPr>
          <w:rFonts w:ascii="Times New Roman" w:hAnsi="Times New Roman" w:cs="Times New Roman"/>
        </w:rPr>
        <w:t xml:space="preserve">Под «Сторонами» в </w:t>
      </w:r>
      <w:r w:rsidR="00B32BF3">
        <w:rPr>
          <w:rFonts w:ascii="Times New Roman" w:hAnsi="Times New Roman" w:cs="Times New Roman"/>
        </w:rPr>
        <w:t>У</w:t>
      </w:r>
      <w:r>
        <w:rPr>
          <w:rFonts w:ascii="Times New Roman" w:hAnsi="Times New Roman" w:cs="Times New Roman"/>
        </w:rPr>
        <w:t>словиях договоров поставки, подряда понимаются Контрагент и Предприятие по Договор</w:t>
      </w:r>
      <w:r w:rsidR="00C31B48">
        <w:rPr>
          <w:rFonts w:ascii="Times New Roman" w:hAnsi="Times New Roman" w:cs="Times New Roman"/>
        </w:rPr>
        <w:t>у</w:t>
      </w:r>
      <w:r>
        <w:rPr>
          <w:rFonts w:ascii="Times New Roman" w:hAnsi="Times New Roman" w:cs="Times New Roman"/>
        </w:rPr>
        <w:t>.</w:t>
      </w:r>
    </w:p>
    <w:p w:rsidR="00984A26" w:rsidRPr="0008602F" w:rsidRDefault="00A33B91" w:rsidP="00DF0AE4">
      <w:pPr>
        <w:spacing w:after="0" w:line="240" w:lineRule="auto"/>
        <w:ind w:firstLine="708"/>
        <w:jc w:val="both"/>
        <w:rPr>
          <w:rFonts w:ascii="Times New Roman" w:hAnsi="Times New Roman" w:cs="Times New Roman"/>
        </w:rPr>
      </w:pPr>
      <w:r>
        <w:rPr>
          <w:rFonts w:ascii="Times New Roman" w:hAnsi="Times New Roman" w:cs="Times New Roman"/>
        </w:rPr>
        <w:t xml:space="preserve">1.2. </w:t>
      </w:r>
      <w:r w:rsidR="00F23D43">
        <w:rPr>
          <w:rFonts w:ascii="Times New Roman" w:hAnsi="Times New Roman" w:cs="Times New Roman"/>
        </w:rPr>
        <w:t>Договорные о</w:t>
      </w:r>
      <w:r w:rsidR="00891740">
        <w:rPr>
          <w:rFonts w:ascii="Times New Roman" w:hAnsi="Times New Roman" w:cs="Times New Roman"/>
        </w:rPr>
        <w:t>т</w:t>
      </w:r>
      <w:r w:rsidR="00F23D43">
        <w:rPr>
          <w:rFonts w:ascii="Times New Roman" w:hAnsi="Times New Roman" w:cs="Times New Roman"/>
        </w:rPr>
        <w:t>ношения</w:t>
      </w:r>
      <w:r w:rsidR="00055F4D">
        <w:rPr>
          <w:rFonts w:ascii="Times New Roman" w:hAnsi="Times New Roman" w:cs="Times New Roman"/>
        </w:rPr>
        <w:t xml:space="preserve"> </w:t>
      </w:r>
      <w:r w:rsidR="00696DF3">
        <w:rPr>
          <w:rFonts w:ascii="Times New Roman" w:hAnsi="Times New Roman" w:cs="Times New Roman"/>
        </w:rPr>
        <w:t xml:space="preserve">Поставщика и Покупателя по Договору поставки, </w:t>
      </w:r>
      <w:r w:rsidR="006C1AF5">
        <w:rPr>
          <w:rFonts w:ascii="Times New Roman" w:hAnsi="Times New Roman" w:cs="Times New Roman"/>
        </w:rPr>
        <w:t>Заказчика и Подрядчика</w:t>
      </w:r>
      <w:r w:rsidR="00984A26" w:rsidRPr="0008602F">
        <w:rPr>
          <w:rFonts w:ascii="Times New Roman" w:hAnsi="Times New Roman" w:cs="Times New Roman"/>
        </w:rPr>
        <w:t xml:space="preserve"> </w:t>
      </w:r>
      <w:r w:rsidR="00891740">
        <w:rPr>
          <w:rFonts w:ascii="Times New Roman" w:hAnsi="Times New Roman" w:cs="Times New Roman"/>
        </w:rPr>
        <w:t>по Договору подряда</w:t>
      </w:r>
      <w:r w:rsidR="00B32BF3">
        <w:rPr>
          <w:rFonts w:ascii="Times New Roman" w:hAnsi="Times New Roman" w:cs="Times New Roman"/>
        </w:rPr>
        <w:t xml:space="preserve"> </w:t>
      </w:r>
      <w:r w:rsidR="00984A26" w:rsidRPr="0008602F">
        <w:rPr>
          <w:rFonts w:ascii="Times New Roman" w:hAnsi="Times New Roman" w:cs="Times New Roman"/>
        </w:rPr>
        <w:t>регулируются следующими документами:</w:t>
      </w:r>
    </w:p>
    <w:p w:rsidR="00222A5B" w:rsidRPr="0008602F" w:rsidRDefault="00681210" w:rsidP="00A33B91">
      <w:pPr>
        <w:spacing w:after="0" w:line="240" w:lineRule="auto"/>
        <w:ind w:firstLine="708"/>
        <w:jc w:val="both"/>
        <w:rPr>
          <w:rFonts w:ascii="Times New Roman" w:hAnsi="Times New Roman" w:cs="Times New Roman"/>
        </w:rPr>
      </w:pPr>
      <w:r w:rsidRPr="0008602F">
        <w:rPr>
          <w:rFonts w:ascii="Times New Roman" w:hAnsi="Times New Roman" w:cs="Times New Roman"/>
        </w:rPr>
        <w:t>-</w:t>
      </w:r>
      <w:r w:rsidR="00DB2DEA" w:rsidRPr="0008602F">
        <w:rPr>
          <w:rFonts w:ascii="Times New Roman" w:hAnsi="Times New Roman" w:cs="Times New Roman"/>
        </w:rPr>
        <w:t xml:space="preserve"> </w:t>
      </w:r>
      <w:r w:rsidR="00B32BF3">
        <w:rPr>
          <w:rFonts w:ascii="Times New Roman" w:hAnsi="Times New Roman" w:cs="Times New Roman"/>
        </w:rPr>
        <w:t>Ус</w:t>
      </w:r>
      <w:r w:rsidR="00984A26" w:rsidRPr="0008602F">
        <w:rPr>
          <w:rFonts w:ascii="Times New Roman" w:hAnsi="Times New Roman" w:cs="Times New Roman"/>
        </w:rPr>
        <w:t xml:space="preserve">ловиями </w:t>
      </w:r>
      <w:r w:rsidR="009F4F86">
        <w:rPr>
          <w:rFonts w:ascii="Times New Roman" w:hAnsi="Times New Roman" w:cs="Times New Roman"/>
        </w:rPr>
        <w:t xml:space="preserve">договоров </w:t>
      </w:r>
      <w:r w:rsidR="00696DF3">
        <w:rPr>
          <w:rFonts w:ascii="Times New Roman" w:hAnsi="Times New Roman" w:cs="Times New Roman"/>
        </w:rPr>
        <w:t xml:space="preserve">поставки, </w:t>
      </w:r>
      <w:r w:rsidR="009F4F86">
        <w:rPr>
          <w:rFonts w:ascii="Times New Roman" w:hAnsi="Times New Roman" w:cs="Times New Roman"/>
        </w:rPr>
        <w:t>подряда</w:t>
      </w:r>
      <w:r w:rsidR="00696DF3">
        <w:rPr>
          <w:rFonts w:ascii="Times New Roman" w:hAnsi="Times New Roman" w:cs="Times New Roman"/>
        </w:rPr>
        <w:t xml:space="preserve">, </w:t>
      </w:r>
      <w:r w:rsidR="000702B0">
        <w:rPr>
          <w:rFonts w:ascii="Times New Roman" w:hAnsi="Times New Roman" w:cs="Times New Roman"/>
        </w:rPr>
        <w:t>расположенны</w:t>
      </w:r>
      <w:r w:rsidR="0077142A">
        <w:rPr>
          <w:rFonts w:ascii="Times New Roman" w:hAnsi="Times New Roman" w:cs="Times New Roman"/>
        </w:rPr>
        <w:t>ми</w:t>
      </w:r>
      <w:r w:rsidR="00222A5B" w:rsidRPr="00E53828">
        <w:t xml:space="preserve"> </w:t>
      </w:r>
      <w:hyperlink r:id="rId9" w:history="1">
        <w:r w:rsidR="00222A5B" w:rsidRPr="00576515">
          <w:rPr>
            <w:rStyle w:val="af4"/>
            <w:rFonts w:ascii="Times New Roman" w:hAnsi="Times New Roman" w:cs="Times New Roman"/>
          </w:rPr>
          <w:t>https://sibagrogroup.ru/business/general-terms/</w:t>
        </w:r>
      </w:hyperlink>
      <w:r w:rsidR="0077142A" w:rsidRPr="0077142A">
        <w:rPr>
          <w:rFonts w:ascii="Times New Roman" w:hAnsi="Times New Roman" w:cs="Times New Roman"/>
        </w:rPr>
        <w:t xml:space="preserve"> </w:t>
      </w:r>
      <w:r w:rsidR="0077142A" w:rsidRPr="0077142A">
        <w:rPr>
          <w:rStyle w:val="af4"/>
          <w:rFonts w:ascii="Times New Roman" w:hAnsi="Times New Roman" w:cs="Times New Roman"/>
          <w:color w:val="auto"/>
          <w:u w:val="none"/>
        </w:rPr>
        <w:t xml:space="preserve">и </w:t>
      </w:r>
      <w:r w:rsidR="0077142A" w:rsidRPr="005045FC">
        <w:rPr>
          <w:rFonts w:ascii="Times New Roman" w:hAnsi="Times New Roman" w:cs="Times New Roman"/>
          <w:kern w:val="20"/>
        </w:rPr>
        <w:t>являющи</w:t>
      </w:r>
      <w:r w:rsidR="0077142A">
        <w:rPr>
          <w:rFonts w:ascii="Times New Roman" w:hAnsi="Times New Roman" w:cs="Times New Roman"/>
          <w:kern w:val="20"/>
        </w:rPr>
        <w:t>мися</w:t>
      </w:r>
      <w:r w:rsidR="0077142A" w:rsidRPr="005045FC">
        <w:rPr>
          <w:rFonts w:ascii="Times New Roman" w:hAnsi="Times New Roman" w:cs="Times New Roman"/>
          <w:kern w:val="20"/>
        </w:rPr>
        <w:t xml:space="preserve"> неотъемлемой частью </w:t>
      </w:r>
      <w:r w:rsidR="0077142A">
        <w:rPr>
          <w:rFonts w:ascii="Times New Roman" w:hAnsi="Times New Roman" w:cs="Times New Roman"/>
          <w:kern w:val="20"/>
        </w:rPr>
        <w:t>Договора</w:t>
      </w:r>
      <w:r w:rsidR="00222A5B" w:rsidRPr="00E53828">
        <w:rPr>
          <w:rFonts w:ascii="Times New Roman" w:hAnsi="Times New Roman" w:cs="Times New Roman"/>
        </w:rPr>
        <w:t>;</w:t>
      </w:r>
    </w:p>
    <w:p w:rsidR="00ED1530" w:rsidRDefault="00ED1530" w:rsidP="00A33B91">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Pr="0008602F">
        <w:rPr>
          <w:rFonts w:ascii="Times New Roman" w:hAnsi="Times New Roman" w:cs="Times New Roman"/>
        </w:rPr>
        <w:t xml:space="preserve">рамочным договором </w:t>
      </w:r>
      <w:r w:rsidR="00696DF3">
        <w:rPr>
          <w:rFonts w:ascii="Times New Roman" w:hAnsi="Times New Roman" w:cs="Times New Roman"/>
        </w:rPr>
        <w:t xml:space="preserve">поставки или рамочным </w:t>
      </w:r>
      <w:r w:rsidR="00F104B3">
        <w:rPr>
          <w:rFonts w:ascii="Times New Roman" w:hAnsi="Times New Roman" w:cs="Times New Roman"/>
        </w:rPr>
        <w:t xml:space="preserve">договором </w:t>
      </w:r>
      <w:r w:rsidRPr="0008602F">
        <w:rPr>
          <w:rFonts w:ascii="Times New Roman" w:hAnsi="Times New Roman" w:cs="Times New Roman"/>
        </w:rPr>
        <w:t>подряда (далее — рамочный договор)</w:t>
      </w:r>
      <w:r w:rsidR="006E0E9B">
        <w:rPr>
          <w:rFonts w:ascii="Times New Roman" w:hAnsi="Times New Roman" w:cs="Times New Roman"/>
        </w:rPr>
        <w:t>.</w:t>
      </w:r>
    </w:p>
    <w:p w:rsidR="00AD093C" w:rsidRDefault="00D45EA1" w:rsidP="00AD093C">
      <w:pPr>
        <w:spacing w:after="0" w:line="240" w:lineRule="auto"/>
        <w:jc w:val="both"/>
        <w:rPr>
          <w:rFonts w:ascii="Times New Roman" w:hAnsi="Times New Roman" w:cs="Times New Roman"/>
        </w:rPr>
      </w:pPr>
      <w:r>
        <w:rPr>
          <w:rFonts w:ascii="Times New Roman" w:hAnsi="Times New Roman" w:cs="Times New Roman"/>
        </w:rPr>
        <w:tab/>
      </w:r>
      <w:r w:rsidR="00A33B91">
        <w:rPr>
          <w:rFonts w:ascii="Times New Roman" w:hAnsi="Times New Roman" w:cs="Times New Roman"/>
        </w:rPr>
        <w:t xml:space="preserve">1.3. </w:t>
      </w:r>
      <w:r w:rsidR="001B3921">
        <w:rPr>
          <w:rFonts w:ascii="Times New Roman" w:hAnsi="Times New Roman" w:cs="Times New Roman"/>
        </w:rPr>
        <w:t xml:space="preserve">В </w:t>
      </w:r>
      <w:r w:rsidR="005B2F1B">
        <w:rPr>
          <w:rFonts w:ascii="Times New Roman" w:hAnsi="Times New Roman" w:cs="Times New Roman"/>
        </w:rPr>
        <w:t>рамочн</w:t>
      </w:r>
      <w:r w:rsidR="001B3921">
        <w:rPr>
          <w:rFonts w:ascii="Times New Roman" w:hAnsi="Times New Roman" w:cs="Times New Roman"/>
        </w:rPr>
        <w:t>ом</w:t>
      </w:r>
      <w:r w:rsidR="005B2F1B">
        <w:rPr>
          <w:rFonts w:ascii="Times New Roman" w:hAnsi="Times New Roman" w:cs="Times New Roman"/>
        </w:rPr>
        <w:t xml:space="preserve"> д</w:t>
      </w:r>
      <w:r w:rsidR="00984A26" w:rsidRPr="0008602F">
        <w:rPr>
          <w:rFonts w:ascii="Times New Roman" w:hAnsi="Times New Roman" w:cs="Times New Roman"/>
        </w:rPr>
        <w:t>оговор</w:t>
      </w:r>
      <w:r w:rsidR="001B3921">
        <w:rPr>
          <w:rFonts w:ascii="Times New Roman" w:hAnsi="Times New Roman" w:cs="Times New Roman"/>
        </w:rPr>
        <w:t>е</w:t>
      </w:r>
      <w:r w:rsidR="00984A26" w:rsidRPr="0008602F">
        <w:rPr>
          <w:rFonts w:ascii="Times New Roman" w:hAnsi="Times New Roman" w:cs="Times New Roman"/>
        </w:rPr>
        <w:t xml:space="preserve"> </w:t>
      </w:r>
      <w:r w:rsidR="007348B1">
        <w:rPr>
          <w:rFonts w:ascii="Times New Roman" w:hAnsi="Times New Roman" w:cs="Times New Roman"/>
        </w:rPr>
        <w:t>стороны</w:t>
      </w:r>
      <w:r w:rsidR="008D1552">
        <w:rPr>
          <w:rFonts w:ascii="Times New Roman" w:hAnsi="Times New Roman" w:cs="Times New Roman"/>
        </w:rPr>
        <w:t xml:space="preserve"> (Предприятие и Контрагент)</w:t>
      </w:r>
      <w:r w:rsidR="007348B1">
        <w:rPr>
          <w:rFonts w:ascii="Times New Roman" w:hAnsi="Times New Roman" w:cs="Times New Roman"/>
        </w:rPr>
        <w:t xml:space="preserve"> согласовывают существенные условия, </w:t>
      </w:r>
      <w:r w:rsidR="00D34260" w:rsidRPr="0008602F">
        <w:rPr>
          <w:rFonts w:ascii="Times New Roman" w:hAnsi="Times New Roman" w:cs="Times New Roman"/>
        </w:rPr>
        <w:t xml:space="preserve">на которых </w:t>
      </w:r>
      <w:r w:rsidR="001B3921">
        <w:rPr>
          <w:rFonts w:ascii="Times New Roman" w:hAnsi="Times New Roman" w:cs="Times New Roman"/>
        </w:rPr>
        <w:t>они</w:t>
      </w:r>
      <w:r w:rsidR="00D34260" w:rsidRPr="0008602F">
        <w:rPr>
          <w:rFonts w:ascii="Times New Roman" w:hAnsi="Times New Roman" w:cs="Times New Roman"/>
        </w:rPr>
        <w:t xml:space="preserve"> взаимодействуют</w:t>
      </w:r>
      <w:r w:rsidR="00D117D2">
        <w:rPr>
          <w:rFonts w:ascii="Times New Roman" w:hAnsi="Times New Roman" w:cs="Times New Roman"/>
        </w:rPr>
        <w:t>, а также указыва</w:t>
      </w:r>
      <w:r w:rsidR="007348B1">
        <w:rPr>
          <w:rFonts w:ascii="Times New Roman" w:hAnsi="Times New Roman" w:cs="Times New Roman"/>
        </w:rPr>
        <w:t>ются</w:t>
      </w:r>
      <w:r w:rsidR="005B2F1B">
        <w:rPr>
          <w:rFonts w:ascii="Times New Roman" w:hAnsi="Times New Roman" w:cs="Times New Roman"/>
        </w:rPr>
        <w:t xml:space="preserve"> их </w:t>
      </w:r>
      <w:r w:rsidR="00AD093C">
        <w:rPr>
          <w:rFonts w:ascii="Times New Roman" w:hAnsi="Times New Roman" w:cs="Times New Roman"/>
        </w:rPr>
        <w:t>наименования и реквизиты.</w:t>
      </w:r>
    </w:p>
    <w:p w:rsidR="007348B1" w:rsidRDefault="007348B1" w:rsidP="007348B1">
      <w:pPr>
        <w:spacing w:after="0" w:line="240" w:lineRule="auto"/>
        <w:ind w:firstLine="709"/>
        <w:jc w:val="both"/>
        <w:rPr>
          <w:rFonts w:ascii="Times New Roman" w:hAnsi="Times New Roman" w:cs="Times New Roman"/>
          <w:kern w:val="20"/>
        </w:rPr>
      </w:pPr>
      <w:r w:rsidRPr="005B2F1B">
        <w:rPr>
          <w:rFonts w:ascii="Times New Roman" w:hAnsi="Times New Roman" w:cs="Times New Roman"/>
          <w:kern w:val="20"/>
        </w:rPr>
        <w:t>1.4. Подписывая рамочный договор,</w:t>
      </w:r>
      <w:r w:rsidR="000D33E8">
        <w:rPr>
          <w:rFonts w:ascii="Times New Roman" w:hAnsi="Times New Roman" w:cs="Times New Roman"/>
          <w:kern w:val="20"/>
        </w:rPr>
        <w:t xml:space="preserve"> </w:t>
      </w:r>
      <w:r w:rsidR="008D1552">
        <w:rPr>
          <w:rFonts w:ascii="Times New Roman" w:hAnsi="Times New Roman" w:cs="Times New Roman"/>
          <w:kern w:val="20"/>
        </w:rPr>
        <w:t>Контрагент</w:t>
      </w:r>
      <w:r w:rsidRPr="005B2F1B">
        <w:rPr>
          <w:rFonts w:ascii="Times New Roman" w:hAnsi="Times New Roman" w:cs="Times New Roman"/>
          <w:kern w:val="20"/>
        </w:rPr>
        <w:t xml:space="preserve"> </w:t>
      </w:r>
      <w:r w:rsidR="005B2F1B">
        <w:rPr>
          <w:rFonts w:ascii="Times New Roman" w:hAnsi="Times New Roman" w:cs="Times New Roman"/>
          <w:kern w:val="20"/>
        </w:rPr>
        <w:t xml:space="preserve">присоединяется к </w:t>
      </w:r>
      <w:r w:rsidR="00B32BF3">
        <w:rPr>
          <w:rFonts w:ascii="Times New Roman" w:hAnsi="Times New Roman" w:cs="Times New Roman"/>
          <w:kern w:val="20"/>
        </w:rPr>
        <w:t>У</w:t>
      </w:r>
      <w:r w:rsidRPr="005B2F1B">
        <w:rPr>
          <w:rFonts w:ascii="Times New Roman" w:hAnsi="Times New Roman" w:cs="Times New Roman"/>
          <w:kern w:val="20"/>
        </w:rPr>
        <w:t>словия</w:t>
      </w:r>
      <w:r w:rsidR="005B2F1B">
        <w:rPr>
          <w:rFonts w:ascii="Times New Roman" w:hAnsi="Times New Roman" w:cs="Times New Roman"/>
          <w:kern w:val="20"/>
        </w:rPr>
        <w:t>м</w:t>
      </w:r>
      <w:r w:rsidRPr="005B2F1B">
        <w:rPr>
          <w:rFonts w:ascii="Times New Roman" w:hAnsi="Times New Roman" w:cs="Times New Roman"/>
          <w:kern w:val="20"/>
        </w:rPr>
        <w:t xml:space="preserve"> договоров </w:t>
      </w:r>
      <w:r w:rsidR="000D33E8">
        <w:rPr>
          <w:rFonts w:ascii="Times New Roman" w:hAnsi="Times New Roman" w:cs="Times New Roman"/>
          <w:kern w:val="20"/>
        </w:rPr>
        <w:t xml:space="preserve">поставки, </w:t>
      </w:r>
      <w:r w:rsidRPr="005B2F1B">
        <w:rPr>
          <w:rFonts w:ascii="Times New Roman" w:hAnsi="Times New Roman" w:cs="Times New Roman"/>
          <w:kern w:val="20"/>
        </w:rPr>
        <w:t>подряда</w:t>
      </w:r>
      <w:r w:rsidR="000D33E8">
        <w:rPr>
          <w:rFonts w:ascii="Times New Roman" w:hAnsi="Times New Roman" w:cs="Times New Roman"/>
          <w:kern w:val="20"/>
        </w:rPr>
        <w:t xml:space="preserve">, </w:t>
      </w:r>
      <w:r w:rsidRPr="005B2F1B">
        <w:rPr>
          <w:rFonts w:ascii="Times New Roman" w:hAnsi="Times New Roman" w:cs="Times New Roman"/>
          <w:kern w:val="20"/>
        </w:rPr>
        <w:t>как обязательны</w:t>
      </w:r>
      <w:r w:rsidR="005B2F1B">
        <w:rPr>
          <w:rFonts w:ascii="Times New Roman" w:hAnsi="Times New Roman" w:cs="Times New Roman"/>
          <w:kern w:val="20"/>
        </w:rPr>
        <w:t>м</w:t>
      </w:r>
      <w:r w:rsidRPr="005B2F1B">
        <w:rPr>
          <w:rFonts w:ascii="Times New Roman" w:hAnsi="Times New Roman" w:cs="Times New Roman"/>
          <w:kern w:val="20"/>
        </w:rPr>
        <w:t xml:space="preserve"> условия</w:t>
      </w:r>
      <w:r w:rsidR="005B2F1B">
        <w:rPr>
          <w:rFonts w:ascii="Times New Roman" w:hAnsi="Times New Roman" w:cs="Times New Roman"/>
          <w:kern w:val="20"/>
        </w:rPr>
        <w:t>м</w:t>
      </w:r>
      <w:r w:rsidRPr="005B2F1B">
        <w:rPr>
          <w:rFonts w:ascii="Times New Roman" w:hAnsi="Times New Roman" w:cs="Times New Roman"/>
          <w:kern w:val="20"/>
        </w:rPr>
        <w:t xml:space="preserve"> Договора.</w:t>
      </w:r>
    </w:p>
    <w:p w:rsidR="00D45EA1" w:rsidRPr="0008602F" w:rsidRDefault="002F064D" w:rsidP="00DF0AE4">
      <w:pPr>
        <w:spacing w:after="0" w:line="240" w:lineRule="auto"/>
        <w:ind w:firstLine="708"/>
        <w:jc w:val="both"/>
        <w:rPr>
          <w:rFonts w:ascii="Times New Roman" w:hAnsi="Times New Roman" w:cs="Times New Roman"/>
        </w:rPr>
      </w:pPr>
      <w:r>
        <w:rPr>
          <w:rFonts w:ascii="Times New Roman" w:hAnsi="Times New Roman" w:cs="Times New Roman"/>
        </w:rPr>
        <w:t xml:space="preserve">1.5. </w:t>
      </w:r>
      <w:r w:rsidR="00B32BF3">
        <w:rPr>
          <w:rFonts w:ascii="Times New Roman" w:hAnsi="Times New Roman" w:cs="Times New Roman"/>
        </w:rPr>
        <w:t>У</w:t>
      </w:r>
      <w:r w:rsidR="00D45EA1">
        <w:rPr>
          <w:rFonts w:ascii="Times New Roman" w:hAnsi="Times New Roman" w:cs="Times New Roman"/>
        </w:rPr>
        <w:t xml:space="preserve">словия договоров </w:t>
      </w:r>
      <w:r w:rsidR="000D33E8">
        <w:rPr>
          <w:rFonts w:ascii="Times New Roman" w:hAnsi="Times New Roman" w:cs="Times New Roman"/>
        </w:rPr>
        <w:t xml:space="preserve">поставки, </w:t>
      </w:r>
      <w:r w:rsidR="00D45EA1">
        <w:rPr>
          <w:rFonts w:ascii="Times New Roman" w:hAnsi="Times New Roman" w:cs="Times New Roman"/>
        </w:rPr>
        <w:t xml:space="preserve">подряда </w:t>
      </w:r>
      <w:r w:rsidR="00D45EA1" w:rsidRPr="00D45EA1">
        <w:rPr>
          <w:rFonts w:ascii="Times New Roman" w:hAnsi="Times New Roman" w:cs="Times New Roman"/>
          <w:b/>
        </w:rPr>
        <w:t>не применяются к договорам строительного подряда</w:t>
      </w:r>
      <w:r w:rsidR="00021AFA">
        <w:rPr>
          <w:rFonts w:ascii="Times New Roman" w:hAnsi="Times New Roman" w:cs="Times New Roman"/>
          <w:b/>
        </w:rPr>
        <w:t xml:space="preserve"> </w:t>
      </w:r>
      <w:r w:rsidR="00A33B91" w:rsidRPr="00A33B91">
        <w:rPr>
          <w:rFonts w:ascii="Times New Roman" w:hAnsi="Times New Roman" w:cs="Times New Roman"/>
        </w:rPr>
        <w:t>(</w:t>
      </w:r>
      <w:r w:rsidR="00D45EA1">
        <w:rPr>
          <w:rFonts w:ascii="Times New Roman" w:hAnsi="Times New Roman" w:cs="Times New Roman"/>
        </w:rPr>
        <w:t>строительств</w:t>
      </w:r>
      <w:r w:rsidR="00021AFA">
        <w:rPr>
          <w:rFonts w:ascii="Times New Roman" w:hAnsi="Times New Roman" w:cs="Times New Roman"/>
        </w:rPr>
        <w:t>о</w:t>
      </w:r>
      <w:r w:rsidR="00D45EA1">
        <w:rPr>
          <w:rFonts w:ascii="Times New Roman" w:hAnsi="Times New Roman" w:cs="Times New Roman"/>
        </w:rPr>
        <w:t>, реконструкци</w:t>
      </w:r>
      <w:r w:rsidR="0077142A">
        <w:rPr>
          <w:rFonts w:ascii="Times New Roman" w:hAnsi="Times New Roman" w:cs="Times New Roman"/>
        </w:rPr>
        <w:t>я</w:t>
      </w:r>
      <w:r w:rsidR="00D45EA1">
        <w:rPr>
          <w:rFonts w:ascii="Times New Roman" w:hAnsi="Times New Roman" w:cs="Times New Roman"/>
        </w:rPr>
        <w:t>, текущ</w:t>
      </w:r>
      <w:r w:rsidR="00021AFA">
        <w:rPr>
          <w:rFonts w:ascii="Times New Roman" w:hAnsi="Times New Roman" w:cs="Times New Roman"/>
        </w:rPr>
        <w:t>ий</w:t>
      </w:r>
      <w:r w:rsidR="00D45EA1">
        <w:rPr>
          <w:rFonts w:ascii="Times New Roman" w:hAnsi="Times New Roman" w:cs="Times New Roman"/>
        </w:rPr>
        <w:t xml:space="preserve"> или капитальн</w:t>
      </w:r>
      <w:r w:rsidR="00021AFA">
        <w:rPr>
          <w:rFonts w:ascii="Times New Roman" w:hAnsi="Times New Roman" w:cs="Times New Roman"/>
        </w:rPr>
        <w:t>ый</w:t>
      </w:r>
      <w:r w:rsidR="00D45EA1">
        <w:rPr>
          <w:rFonts w:ascii="Times New Roman" w:hAnsi="Times New Roman" w:cs="Times New Roman"/>
        </w:rPr>
        <w:t xml:space="preserve"> ремонт объектов недвижимого имущества</w:t>
      </w:r>
      <w:r w:rsidR="00A33B91">
        <w:rPr>
          <w:rFonts w:ascii="Times New Roman" w:hAnsi="Times New Roman" w:cs="Times New Roman"/>
        </w:rPr>
        <w:t>)</w:t>
      </w:r>
      <w:r w:rsidR="00D45EA1">
        <w:rPr>
          <w:rFonts w:ascii="Times New Roman" w:hAnsi="Times New Roman" w:cs="Times New Roman"/>
        </w:rPr>
        <w:t>.</w:t>
      </w:r>
    </w:p>
    <w:p w:rsidR="00F669D4" w:rsidRDefault="00A33B91" w:rsidP="00891740">
      <w:pPr>
        <w:pStyle w:val="ab"/>
        <w:autoSpaceDE w:val="0"/>
        <w:autoSpaceDN w:val="0"/>
        <w:adjustRightInd w:val="0"/>
        <w:spacing w:after="0" w:line="240" w:lineRule="auto"/>
        <w:ind w:left="0" w:firstLine="720"/>
        <w:jc w:val="both"/>
        <w:rPr>
          <w:rFonts w:ascii="Times New Roman" w:hAnsi="Times New Roman"/>
          <w:color w:val="000000"/>
        </w:rPr>
      </w:pPr>
      <w:r>
        <w:rPr>
          <w:rFonts w:ascii="Times New Roman" w:hAnsi="Times New Roman"/>
          <w:color w:val="000000"/>
        </w:rPr>
        <w:lastRenderedPageBreak/>
        <w:t>1.</w:t>
      </w:r>
      <w:r w:rsidR="007348B1">
        <w:rPr>
          <w:rFonts w:ascii="Times New Roman" w:hAnsi="Times New Roman"/>
          <w:color w:val="000000"/>
        </w:rPr>
        <w:t>6</w:t>
      </w:r>
      <w:r w:rsidR="00AD093C">
        <w:rPr>
          <w:rFonts w:ascii="Times New Roman" w:hAnsi="Times New Roman"/>
          <w:color w:val="000000"/>
        </w:rPr>
        <w:t>. В случае, если Д</w:t>
      </w:r>
      <w:r w:rsidR="006D74E8" w:rsidRPr="0008602F">
        <w:rPr>
          <w:rFonts w:ascii="Times New Roman" w:hAnsi="Times New Roman"/>
          <w:color w:val="000000"/>
        </w:rPr>
        <w:t>оговор з</w:t>
      </w:r>
      <w:r w:rsidR="00F669D4">
        <w:rPr>
          <w:rFonts w:ascii="Times New Roman" w:hAnsi="Times New Roman"/>
          <w:color w:val="000000"/>
        </w:rPr>
        <w:t>аключается с физическим лицом, подписывая рамочный договор</w:t>
      </w:r>
      <w:r w:rsidR="009008DF">
        <w:rPr>
          <w:rFonts w:ascii="Times New Roman" w:hAnsi="Times New Roman"/>
          <w:color w:val="000000"/>
        </w:rPr>
        <w:t xml:space="preserve"> </w:t>
      </w:r>
      <w:r w:rsidR="008D1552">
        <w:rPr>
          <w:rFonts w:ascii="Times New Roman" w:hAnsi="Times New Roman"/>
          <w:color w:val="000000"/>
        </w:rPr>
        <w:t>Контрагент</w:t>
      </w:r>
      <w:r w:rsidR="00F669D4">
        <w:rPr>
          <w:rFonts w:ascii="Times New Roman" w:hAnsi="Times New Roman"/>
          <w:color w:val="000000"/>
        </w:rPr>
        <w:t>:</w:t>
      </w:r>
    </w:p>
    <w:p w:rsidR="00891740" w:rsidRDefault="00F669D4" w:rsidP="00891740">
      <w:pPr>
        <w:pStyle w:val="ab"/>
        <w:autoSpaceDE w:val="0"/>
        <w:autoSpaceDN w:val="0"/>
        <w:adjustRightInd w:val="0"/>
        <w:spacing w:after="0" w:line="240" w:lineRule="auto"/>
        <w:ind w:left="0" w:firstLine="720"/>
        <w:jc w:val="both"/>
        <w:rPr>
          <w:rFonts w:ascii="Times New Roman" w:hAnsi="Times New Roman"/>
          <w:color w:val="000000"/>
        </w:rPr>
      </w:pPr>
      <w:r>
        <w:rPr>
          <w:rFonts w:ascii="Times New Roman" w:hAnsi="Times New Roman"/>
          <w:color w:val="000000"/>
        </w:rPr>
        <w:t>-</w:t>
      </w:r>
      <w:r w:rsidR="006D74E8" w:rsidRPr="0008602F">
        <w:rPr>
          <w:rFonts w:ascii="Times New Roman" w:hAnsi="Times New Roman"/>
          <w:color w:val="000000"/>
        </w:rPr>
        <w:t xml:space="preserve"> даёт согласие на автоматизированные, а также без использования средств автоматизации, сбор, обработку, использование, хранение, уточнение (обновление, изменение), в том числе предоставление третьим лицам, обезличивание, блокирование, уничтожение </w:t>
      </w:r>
      <w:r>
        <w:rPr>
          <w:rFonts w:ascii="Times New Roman" w:hAnsi="Times New Roman"/>
          <w:color w:val="000000"/>
        </w:rPr>
        <w:t xml:space="preserve">его </w:t>
      </w:r>
      <w:r w:rsidR="006D74E8" w:rsidRPr="0008602F">
        <w:rPr>
          <w:rFonts w:ascii="Times New Roman" w:hAnsi="Times New Roman"/>
          <w:color w:val="000000"/>
        </w:rPr>
        <w:t>персональных данных: фамилия, имя, отчество, данные общегражданского паспорта, ИНН, СНИЛС, расчетного счета, мобильного телефон</w:t>
      </w:r>
      <w:r w:rsidR="00891740">
        <w:rPr>
          <w:rFonts w:ascii="Times New Roman" w:hAnsi="Times New Roman"/>
          <w:color w:val="000000"/>
        </w:rPr>
        <w:t>а</w:t>
      </w:r>
      <w:r w:rsidR="006D74E8" w:rsidRPr="0008602F">
        <w:rPr>
          <w:rFonts w:ascii="Times New Roman" w:hAnsi="Times New Roman"/>
          <w:color w:val="000000"/>
        </w:rPr>
        <w:t>, адреса электронной почты, адреса прописки и фактического проживания</w:t>
      </w:r>
      <w:r w:rsidR="00891740">
        <w:rPr>
          <w:rFonts w:ascii="Times New Roman" w:hAnsi="Times New Roman"/>
          <w:color w:val="000000"/>
        </w:rPr>
        <w:t>, полученных и используемых Заказчиком в связи с заключением и исполнением Договора</w:t>
      </w:r>
      <w:r w:rsidR="00A22F55">
        <w:rPr>
          <w:rFonts w:ascii="Times New Roman" w:hAnsi="Times New Roman"/>
          <w:color w:val="000000"/>
        </w:rPr>
        <w:t xml:space="preserve"> подряда</w:t>
      </w:r>
      <w:r>
        <w:rPr>
          <w:rFonts w:ascii="Times New Roman" w:hAnsi="Times New Roman"/>
          <w:color w:val="000000"/>
        </w:rPr>
        <w:t>;</w:t>
      </w:r>
    </w:p>
    <w:p w:rsidR="00021AFA" w:rsidRDefault="00F669D4" w:rsidP="00021AFA">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 xml:space="preserve">- </w:t>
      </w:r>
      <w:r w:rsidR="00021AFA">
        <w:rPr>
          <w:rFonts w:ascii="Times New Roman" w:hAnsi="Times New Roman" w:cs="Times New Roman"/>
          <w:color w:val="000000"/>
        </w:rPr>
        <w:t xml:space="preserve">подтверждает, что ему разъяснены </w:t>
      </w:r>
      <w:r w:rsidR="00021AFA">
        <w:rPr>
          <w:rFonts w:ascii="Times New Roman" w:hAnsi="Times New Roman" w:cs="Times New Roman"/>
        </w:rPr>
        <w:t>юридические п</w:t>
      </w:r>
      <w:r>
        <w:rPr>
          <w:rFonts w:ascii="Times New Roman" w:hAnsi="Times New Roman" w:cs="Times New Roman"/>
        </w:rPr>
        <w:t>оследствия отказа предоставления персональных данных</w:t>
      </w:r>
      <w:r w:rsidR="00021AFA">
        <w:rPr>
          <w:rFonts w:ascii="Times New Roman" w:hAnsi="Times New Roman" w:cs="Times New Roman"/>
        </w:rPr>
        <w:t xml:space="preserve"> и (или) да</w:t>
      </w:r>
      <w:r>
        <w:rPr>
          <w:rFonts w:ascii="Times New Roman" w:hAnsi="Times New Roman" w:cs="Times New Roman"/>
        </w:rPr>
        <w:t>чи</w:t>
      </w:r>
      <w:r w:rsidR="00021AFA">
        <w:rPr>
          <w:rFonts w:ascii="Times New Roman" w:hAnsi="Times New Roman" w:cs="Times New Roman"/>
        </w:rPr>
        <w:t xml:space="preserve"> согласи</w:t>
      </w:r>
      <w:r>
        <w:rPr>
          <w:rFonts w:ascii="Times New Roman" w:hAnsi="Times New Roman" w:cs="Times New Roman"/>
        </w:rPr>
        <w:t xml:space="preserve">я на их обработку, если </w:t>
      </w:r>
      <w:r w:rsidR="00021AFA">
        <w:rPr>
          <w:rFonts w:ascii="Times New Roman" w:hAnsi="Times New Roman" w:cs="Times New Roman"/>
        </w:rPr>
        <w:t xml:space="preserve">предоставление данных и (или) получение </w:t>
      </w:r>
      <w:r w:rsidR="00B54D90">
        <w:rPr>
          <w:rFonts w:ascii="Times New Roman" w:hAnsi="Times New Roman" w:cs="Times New Roman"/>
        </w:rPr>
        <w:t>Покупателем/</w:t>
      </w:r>
      <w:r w:rsidR="00021AFA">
        <w:rPr>
          <w:rFonts w:ascii="Times New Roman" w:hAnsi="Times New Roman" w:cs="Times New Roman"/>
        </w:rPr>
        <w:t>Заказчиком согласия на их обработку являются обязательными (</w:t>
      </w:r>
      <w:r w:rsidR="00021AFA" w:rsidRPr="00C964FF">
        <w:rPr>
          <w:rFonts w:ascii="Times New Roman" w:hAnsi="Times New Roman" w:cs="Times New Roman"/>
          <w:color w:val="000000"/>
        </w:rPr>
        <w:t xml:space="preserve">ч.2 ст. 18 </w:t>
      </w:r>
      <w:r w:rsidR="00021AFA" w:rsidRPr="00FE1154">
        <w:rPr>
          <w:rFonts w:ascii="Times New Roman" w:hAnsi="Times New Roman" w:cs="Times New Roman"/>
          <w:color w:val="000000"/>
        </w:rPr>
        <w:t>Федеральн</w:t>
      </w:r>
      <w:r w:rsidR="00021AFA">
        <w:rPr>
          <w:rFonts w:ascii="Times New Roman" w:hAnsi="Times New Roman" w:cs="Times New Roman"/>
          <w:color w:val="000000"/>
        </w:rPr>
        <w:t>ого закона</w:t>
      </w:r>
      <w:r w:rsidR="00021AFA" w:rsidRPr="00FE1154">
        <w:rPr>
          <w:rFonts w:ascii="Times New Roman" w:hAnsi="Times New Roman" w:cs="Times New Roman"/>
          <w:color w:val="000000"/>
        </w:rPr>
        <w:t xml:space="preserve"> «О персональных данных</w:t>
      </w:r>
      <w:r w:rsidR="00021AFA" w:rsidRPr="0008602F">
        <w:rPr>
          <w:rFonts w:ascii="Times New Roman" w:hAnsi="Times New Roman" w:cs="Times New Roman"/>
          <w:color w:val="000000"/>
        </w:rPr>
        <w:t>» от 27.07.2006 г. № 152-ФЗ</w:t>
      </w:r>
      <w:r w:rsidR="00021AFA">
        <w:rPr>
          <w:rFonts w:ascii="Times New Roman" w:hAnsi="Times New Roman" w:cs="Times New Roman"/>
          <w:color w:val="000000"/>
        </w:rPr>
        <w:t xml:space="preserve">). </w:t>
      </w:r>
    </w:p>
    <w:p w:rsidR="00203A63" w:rsidRDefault="00203A63" w:rsidP="00021AFA">
      <w:pPr>
        <w:autoSpaceDE w:val="0"/>
        <w:autoSpaceDN w:val="0"/>
        <w:adjustRightInd w:val="0"/>
        <w:spacing w:after="0" w:line="240" w:lineRule="auto"/>
        <w:ind w:firstLine="567"/>
        <w:jc w:val="both"/>
        <w:rPr>
          <w:rFonts w:ascii="Times New Roman" w:hAnsi="Times New Roman" w:cs="Times New Roman"/>
        </w:rPr>
      </w:pPr>
    </w:p>
    <w:p w:rsidR="00015B46" w:rsidRDefault="00D34260" w:rsidP="00015B46">
      <w:pPr>
        <w:spacing w:after="0" w:line="240" w:lineRule="auto"/>
        <w:ind w:firstLine="708"/>
        <w:jc w:val="both"/>
        <w:rPr>
          <w:rFonts w:ascii="Times New Roman" w:hAnsi="Times New Roman" w:cs="Times New Roman"/>
          <w:b/>
          <w:sz w:val="24"/>
          <w:szCs w:val="24"/>
        </w:rPr>
      </w:pPr>
      <w:r w:rsidRPr="006943AB">
        <w:rPr>
          <w:rFonts w:ascii="Times New Roman" w:hAnsi="Times New Roman" w:cs="Times New Roman"/>
          <w:b/>
          <w:sz w:val="24"/>
          <w:szCs w:val="24"/>
        </w:rPr>
        <w:t>2.</w:t>
      </w:r>
      <w:r w:rsidR="000F72C3">
        <w:rPr>
          <w:rFonts w:ascii="Times New Roman" w:hAnsi="Times New Roman" w:cs="Times New Roman"/>
          <w:b/>
          <w:sz w:val="24"/>
          <w:szCs w:val="24"/>
        </w:rPr>
        <w:t xml:space="preserve"> Цена и </w:t>
      </w:r>
      <w:r w:rsidR="004342DD">
        <w:rPr>
          <w:rFonts w:ascii="Times New Roman" w:hAnsi="Times New Roman" w:cs="Times New Roman"/>
          <w:b/>
          <w:sz w:val="24"/>
          <w:szCs w:val="24"/>
        </w:rPr>
        <w:t>поряд</w:t>
      </w:r>
      <w:r w:rsidR="000F72C3">
        <w:rPr>
          <w:rFonts w:ascii="Times New Roman" w:hAnsi="Times New Roman" w:cs="Times New Roman"/>
          <w:b/>
          <w:sz w:val="24"/>
          <w:szCs w:val="24"/>
        </w:rPr>
        <w:t>о</w:t>
      </w:r>
      <w:r w:rsidR="004342DD">
        <w:rPr>
          <w:rFonts w:ascii="Times New Roman" w:hAnsi="Times New Roman" w:cs="Times New Roman"/>
          <w:b/>
          <w:sz w:val="24"/>
          <w:szCs w:val="24"/>
        </w:rPr>
        <w:t>к расчетов</w:t>
      </w:r>
    </w:p>
    <w:p w:rsidR="003D60C7" w:rsidRDefault="003D60C7" w:rsidP="00015B46">
      <w:pPr>
        <w:spacing w:after="0" w:line="240" w:lineRule="auto"/>
        <w:ind w:firstLine="708"/>
        <w:jc w:val="both"/>
        <w:rPr>
          <w:rFonts w:ascii="Times New Roman" w:hAnsi="Times New Roman"/>
          <w:color w:val="000000"/>
        </w:rPr>
      </w:pPr>
      <w:r>
        <w:rPr>
          <w:rFonts w:ascii="Times New Roman" w:hAnsi="Times New Roman"/>
        </w:rPr>
        <w:t xml:space="preserve"> </w:t>
      </w:r>
      <w:r w:rsidR="0014029F" w:rsidRPr="0008602F">
        <w:rPr>
          <w:rFonts w:ascii="Times New Roman" w:hAnsi="Times New Roman"/>
        </w:rPr>
        <w:t>2.</w:t>
      </w:r>
      <w:r w:rsidR="00055F4D">
        <w:rPr>
          <w:rFonts w:ascii="Times New Roman" w:hAnsi="Times New Roman"/>
        </w:rPr>
        <w:t>1</w:t>
      </w:r>
      <w:r w:rsidR="0014029F" w:rsidRPr="0008602F">
        <w:rPr>
          <w:rFonts w:ascii="Times New Roman" w:hAnsi="Times New Roman"/>
        </w:rPr>
        <w:t xml:space="preserve">. </w:t>
      </w:r>
      <w:r w:rsidR="000556D9">
        <w:rPr>
          <w:rFonts w:ascii="Times New Roman" w:hAnsi="Times New Roman"/>
        </w:rPr>
        <w:t>Цена</w:t>
      </w:r>
      <w:r w:rsidRPr="00AD3D1B">
        <w:rPr>
          <w:rFonts w:ascii="Times New Roman" w:hAnsi="Times New Roman"/>
          <w:color w:val="000000"/>
        </w:rPr>
        <w:t xml:space="preserve"> </w:t>
      </w:r>
      <w:r w:rsidR="00D047BE">
        <w:rPr>
          <w:rFonts w:ascii="Times New Roman" w:hAnsi="Times New Roman"/>
          <w:color w:val="000000"/>
        </w:rPr>
        <w:t xml:space="preserve">в Договоре, заключаемом с </w:t>
      </w:r>
      <w:r w:rsidR="00FD1905">
        <w:rPr>
          <w:rFonts w:ascii="Times New Roman" w:hAnsi="Times New Roman"/>
          <w:color w:val="000000"/>
        </w:rPr>
        <w:t xml:space="preserve">Контрагентом - </w:t>
      </w:r>
      <w:r w:rsidR="00D047BE">
        <w:rPr>
          <w:rFonts w:ascii="Times New Roman" w:hAnsi="Times New Roman"/>
          <w:color w:val="000000"/>
        </w:rPr>
        <w:t>юридическим лицом или индивидуальным предпринимателем</w:t>
      </w:r>
      <w:r w:rsidR="00FD1905">
        <w:rPr>
          <w:rFonts w:ascii="Times New Roman" w:hAnsi="Times New Roman"/>
          <w:color w:val="000000"/>
        </w:rPr>
        <w:t>,</w:t>
      </w:r>
      <w:r w:rsidR="00D047BE">
        <w:rPr>
          <w:rFonts w:ascii="Times New Roman" w:hAnsi="Times New Roman"/>
          <w:color w:val="000000"/>
        </w:rPr>
        <w:t xml:space="preserve"> </w:t>
      </w:r>
      <w:r>
        <w:rPr>
          <w:rFonts w:ascii="Times New Roman" w:hAnsi="Times New Roman"/>
          <w:color w:val="000000"/>
        </w:rPr>
        <w:t>может быть определена:</w:t>
      </w:r>
    </w:p>
    <w:p w:rsidR="003D60C7" w:rsidRDefault="003D60C7" w:rsidP="00C753CF">
      <w:pPr>
        <w:pStyle w:val="ab"/>
        <w:autoSpaceDE w:val="0"/>
        <w:autoSpaceDN w:val="0"/>
        <w:adjustRightInd w:val="0"/>
        <w:spacing w:after="0" w:line="240" w:lineRule="auto"/>
        <w:ind w:left="0" w:firstLine="900"/>
        <w:jc w:val="both"/>
        <w:rPr>
          <w:rFonts w:ascii="Times New Roman" w:hAnsi="Times New Roman"/>
          <w:szCs w:val="22"/>
        </w:rPr>
      </w:pPr>
      <w:r>
        <w:rPr>
          <w:rFonts w:ascii="Times New Roman" w:hAnsi="Times New Roman"/>
          <w:color w:val="000000"/>
          <w:szCs w:val="22"/>
        </w:rPr>
        <w:t xml:space="preserve">- без НДС в связи с </w:t>
      </w:r>
      <w:r w:rsidRPr="00AD3D1B">
        <w:rPr>
          <w:rFonts w:ascii="Times New Roman" w:hAnsi="Times New Roman"/>
          <w:szCs w:val="22"/>
        </w:rPr>
        <w:t>примен</w:t>
      </w:r>
      <w:r>
        <w:rPr>
          <w:rFonts w:ascii="Times New Roman" w:hAnsi="Times New Roman"/>
          <w:szCs w:val="22"/>
        </w:rPr>
        <w:t xml:space="preserve">ением </w:t>
      </w:r>
      <w:r w:rsidR="008D1552">
        <w:rPr>
          <w:rFonts w:ascii="Times New Roman" w:hAnsi="Times New Roman"/>
          <w:szCs w:val="22"/>
        </w:rPr>
        <w:t>Контрагентом</w:t>
      </w:r>
      <w:r>
        <w:rPr>
          <w:rFonts w:ascii="Times New Roman" w:hAnsi="Times New Roman"/>
          <w:szCs w:val="22"/>
        </w:rPr>
        <w:t xml:space="preserve"> </w:t>
      </w:r>
      <w:r w:rsidRPr="00AD3D1B">
        <w:rPr>
          <w:rFonts w:ascii="Times New Roman" w:hAnsi="Times New Roman"/>
          <w:szCs w:val="22"/>
        </w:rPr>
        <w:t>упрощенн</w:t>
      </w:r>
      <w:r>
        <w:rPr>
          <w:rFonts w:ascii="Times New Roman" w:hAnsi="Times New Roman"/>
          <w:szCs w:val="22"/>
        </w:rPr>
        <w:t>ой системы</w:t>
      </w:r>
      <w:r w:rsidRPr="00AD3D1B">
        <w:rPr>
          <w:rFonts w:ascii="Times New Roman" w:hAnsi="Times New Roman"/>
          <w:szCs w:val="22"/>
        </w:rPr>
        <w:t xml:space="preserve"> налогообложения </w:t>
      </w:r>
      <w:r>
        <w:rPr>
          <w:rFonts w:ascii="Times New Roman" w:hAnsi="Times New Roman"/>
          <w:szCs w:val="22"/>
        </w:rPr>
        <w:t xml:space="preserve">и </w:t>
      </w:r>
      <w:r w:rsidRPr="00AD3D1B">
        <w:rPr>
          <w:rFonts w:ascii="Times New Roman" w:hAnsi="Times New Roman"/>
          <w:szCs w:val="22"/>
        </w:rPr>
        <w:t>освобожден</w:t>
      </w:r>
      <w:r>
        <w:rPr>
          <w:rFonts w:ascii="Times New Roman" w:hAnsi="Times New Roman"/>
          <w:szCs w:val="22"/>
        </w:rPr>
        <w:t xml:space="preserve">ием </w:t>
      </w:r>
      <w:r w:rsidRPr="00AD3D1B">
        <w:rPr>
          <w:rFonts w:ascii="Times New Roman" w:hAnsi="Times New Roman"/>
          <w:szCs w:val="22"/>
        </w:rPr>
        <w:t>от обязанности исчисления и уплаты НДС</w:t>
      </w:r>
      <w:r w:rsidR="00C753CF">
        <w:rPr>
          <w:rFonts w:ascii="Times New Roman" w:hAnsi="Times New Roman"/>
          <w:szCs w:val="22"/>
        </w:rPr>
        <w:t xml:space="preserve"> или в связи с уплатой </w:t>
      </w:r>
      <w:r w:rsidR="00C753CF" w:rsidRPr="0079362C">
        <w:rPr>
          <w:rFonts w:ascii="Times New Roman" w:hAnsi="Times New Roman"/>
        </w:rPr>
        <w:t>налога на профессиональный доход</w:t>
      </w:r>
      <w:r w:rsidRPr="0079362C">
        <w:rPr>
          <w:rFonts w:ascii="Times New Roman" w:hAnsi="Times New Roman"/>
          <w:szCs w:val="22"/>
        </w:rPr>
        <w:t>;</w:t>
      </w:r>
    </w:p>
    <w:p w:rsidR="003D60C7" w:rsidRDefault="003D60C7" w:rsidP="003D60C7">
      <w:pPr>
        <w:pStyle w:val="ab"/>
        <w:autoSpaceDE w:val="0"/>
        <w:autoSpaceDN w:val="0"/>
        <w:adjustRightInd w:val="0"/>
        <w:spacing w:after="0" w:line="240" w:lineRule="auto"/>
        <w:ind w:left="0" w:firstLine="900"/>
        <w:rPr>
          <w:rFonts w:ascii="Times New Roman" w:hAnsi="Times New Roman"/>
          <w:szCs w:val="22"/>
        </w:rPr>
      </w:pPr>
      <w:r>
        <w:rPr>
          <w:rFonts w:ascii="Times New Roman" w:hAnsi="Times New Roman"/>
          <w:szCs w:val="22"/>
        </w:rPr>
        <w:t xml:space="preserve">- </w:t>
      </w:r>
      <w:r>
        <w:rPr>
          <w:rFonts w:ascii="Times New Roman" w:hAnsi="Times New Roman"/>
          <w:color w:val="000000"/>
          <w:szCs w:val="22"/>
        </w:rPr>
        <w:t xml:space="preserve">с учетом </w:t>
      </w:r>
      <w:r>
        <w:rPr>
          <w:rFonts w:ascii="Times New Roman" w:hAnsi="Times New Roman"/>
          <w:szCs w:val="22"/>
        </w:rPr>
        <w:t>специальной (пониженной) ставки НДС;</w:t>
      </w:r>
    </w:p>
    <w:p w:rsidR="00C753CF" w:rsidRPr="00C753CF" w:rsidRDefault="003D60C7" w:rsidP="00C753CF">
      <w:pPr>
        <w:pStyle w:val="ab"/>
        <w:autoSpaceDE w:val="0"/>
        <w:autoSpaceDN w:val="0"/>
        <w:adjustRightInd w:val="0"/>
        <w:spacing w:after="0" w:line="240" w:lineRule="auto"/>
        <w:ind w:left="0" w:firstLine="900"/>
        <w:rPr>
          <w:rFonts w:ascii="Times New Roman" w:hAnsi="Times New Roman"/>
          <w:szCs w:val="22"/>
        </w:rPr>
      </w:pPr>
      <w:r>
        <w:rPr>
          <w:rFonts w:ascii="Times New Roman" w:hAnsi="Times New Roman"/>
          <w:szCs w:val="22"/>
        </w:rPr>
        <w:t xml:space="preserve">- </w:t>
      </w:r>
      <w:r w:rsidR="00B5601D">
        <w:rPr>
          <w:rFonts w:ascii="Times New Roman" w:hAnsi="Times New Roman"/>
          <w:szCs w:val="22"/>
        </w:rPr>
        <w:t>в том числе</w:t>
      </w:r>
      <w:r>
        <w:rPr>
          <w:rFonts w:ascii="Times New Roman" w:hAnsi="Times New Roman"/>
          <w:szCs w:val="22"/>
        </w:rPr>
        <w:t xml:space="preserve"> НДС 2</w:t>
      </w:r>
      <w:r w:rsidR="00117EDB">
        <w:rPr>
          <w:rFonts w:ascii="Times New Roman" w:hAnsi="Times New Roman"/>
          <w:szCs w:val="22"/>
        </w:rPr>
        <w:t>2</w:t>
      </w:r>
      <w:r>
        <w:rPr>
          <w:rFonts w:ascii="Times New Roman" w:hAnsi="Times New Roman"/>
          <w:szCs w:val="22"/>
        </w:rPr>
        <w:t xml:space="preserve"> %.</w:t>
      </w:r>
    </w:p>
    <w:p w:rsidR="003D60C7" w:rsidRPr="00AD3D1B" w:rsidRDefault="003D60C7" w:rsidP="009F1F61">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      2.1.1. </w:t>
      </w:r>
      <w:r w:rsidRPr="00AD3D1B">
        <w:rPr>
          <w:rFonts w:ascii="Times New Roman" w:hAnsi="Times New Roman" w:cs="Times New Roman"/>
        </w:rPr>
        <w:t xml:space="preserve">При утрате </w:t>
      </w:r>
      <w:r w:rsidR="008D1552">
        <w:rPr>
          <w:rFonts w:ascii="Times New Roman" w:hAnsi="Times New Roman" w:cs="Times New Roman"/>
        </w:rPr>
        <w:t>Контрагентом</w:t>
      </w:r>
      <w:r w:rsidRPr="00AD3D1B">
        <w:rPr>
          <w:rFonts w:ascii="Times New Roman" w:hAnsi="Times New Roman" w:cs="Times New Roman"/>
          <w:color w:val="FF0000"/>
        </w:rPr>
        <w:t xml:space="preserve"> </w:t>
      </w:r>
      <w:r w:rsidRPr="00AD3D1B">
        <w:rPr>
          <w:rFonts w:ascii="Times New Roman" w:hAnsi="Times New Roman" w:cs="Times New Roman"/>
        </w:rPr>
        <w:t>права на освобождение от НДС или применения специальной (пониженной) ставки НДС</w:t>
      </w:r>
      <w:r>
        <w:rPr>
          <w:rFonts w:ascii="Times New Roman" w:hAnsi="Times New Roman" w:cs="Times New Roman"/>
        </w:rPr>
        <w:t xml:space="preserve">, </w:t>
      </w:r>
      <w:r w:rsidRPr="00AD3D1B">
        <w:rPr>
          <w:rFonts w:ascii="Times New Roman" w:hAnsi="Times New Roman" w:cs="Times New Roman"/>
        </w:rPr>
        <w:t xml:space="preserve">он обязан письменно уведомить об этом </w:t>
      </w:r>
      <w:r w:rsidR="00FD1905">
        <w:rPr>
          <w:rFonts w:ascii="Times New Roman" w:hAnsi="Times New Roman" w:cs="Times New Roman"/>
        </w:rPr>
        <w:t xml:space="preserve">Предприятие </w:t>
      </w:r>
      <w:r w:rsidRPr="00AD3D1B">
        <w:rPr>
          <w:rFonts w:ascii="Times New Roman" w:hAnsi="Times New Roman" w:cs="Times New Roman"/>
        </w:rPr>
        <w:t xml:space="preserve">не позднее 3 (Трех) рабочих дней с даты утраты права на освобождение или применения специальной (пониженной) ставки НДС. </w:t>
      </w:r>
    </w:p>
    <w:p w:rsidR="003D60C7" w:rsidRPr="00AD3D1B" w:rsidRDefault="003D60C7" w:rsidP="003D60C7">
      <w:pPr>
        <w:autoSpaceDE w:val="0"/>
        <w:autoSpaceDN w:val="0"/>
        <w:adjustRightInd w:val="0"/>
        <w:spacing w:after="0" w:line="240" w:lineRule="auto"/>
        <w:ind w:firstLine="540"/>
        <w:jc w:val="both"/>
        <w:rPr>
          <w:rFonts w:ascii="Times New Roman" w:hAnsi="Times New Roman" w:cs="Times New Roman"/>
        </w:rPr>
      </w:pPr>
      <w:r w:rsidRPr="00AD3D1B">
        <w:rPr>
          <w:rFonts w:ascii="Times New Roman" w:hAnsi="Times New Roman" w:cs="Times New Roman"/>
        </w:rPr>
        <w:t xml:space="preserve">Начиная с 1-го числа месяца, следующего за месяцем утраты права на освобождение от НДС или применения специальной (пониженной) ставки НДС, </w:t>
      </w:r>
      <w:r w:rsidR="00FD1905">
        <w:rPr>
          <w:rFonts w:ascii="Times New Roman" w:hAnsi="Times New Roman" w:cs="Times New Roman"/>
        </w:rPr>
        <w:t>Контрагент</w:t>
      </w:r>
      <w:r w:rsidRPr="00AD3D1B">
        <w:rPr>
          <w:rFonts w:ascii="Times New Roman" w:hAnsi="Times New Roman" w:cs="Times New Roman"/>
        </w:rPr>
        <w:t xml:space="preserve"> предъявляет </w:t>
      </w:r>
      <w:r w:rsidR="00FD1905">
        <w:rPr>
          <w:rFonts w:ascii="Times New Roman" w:hAnsi="Times New Roman" w:cs="Times New Roman"/>
        </w:rPr>
        <w:t>Предприятию Холдинга</w:t>
      </w:r>
      <w:r w:rsidRPr="00AD3D1B">
        <w:rPr>
          <w:rFonts w:ascii="Times New Roman" w:hAnsi="Times New Roman" w:cs="Times New Roman"/>
        </w:rPr>
        <w:t xml:space="preserve"> НДС сверх цены</w:t>
      </w:r>
      <w:r>
        <w:rPr>
          <w:rFonts w:ascii="Times New Roman" w:hAnsi="Times New Roman" w:cs="Times New Roman"/>
        </w:rPr>
        <w:t xml:space="preserve"> </w:t>
      </w:r>
      <w:r w:rsidR="000D33E8">
        <w:rPr>
          <w:rFonts w:ascii="Times New Roman" w:hAnsi="Times New Roman" w:cs="Times New Roman"/>
        </w:rPr>
        <w:t>товаров/</w:t>
      </w:r>
      <w:r w:rsidRPr="00AD3D1B">
        <w:rPr>
          <w:rFonts w:ascii="Times New Roman" w:hAnsi="Times New Roman" w:cs="Times New Roman"/>
        </w:rPr>
        <w:t>работ, установленной Договором.</w:t>
      </w:r>
    </w:p>
    <w:p w:rsidR="003D60C7" w:rsidRDefault="003D60C7" w:rsidP="003D60C7">
      <w:pPr>
        <w:autoSpaceDE w:val="0"/>
        <w:autoSpaceDN w:val="0"/>
        <w:adjustRightInd w:val="0"/>
        <w:spacing w:after="0" w:line="240" w:lineRule="auto"/>
        <w:ind w:firstLine="540"/>
        <w:jc w:val="both"/>
        <w:rPr>
          <w:rFonts w:ascii="Times New Roman" w:hAnsi="Times New Roman" w:cs="Times New Roman"/>
        </w:rPr>
      </w:pPr>
      <w:r w:rsidRPr="00AD3D1B">
        <w:rPr>
          <w:rFonts w:ascii="Times New Roman" w:hAnsi="Times New Roman" w:cs="Times New Roman"/>
        </w:rPr>
        <w:t xml:space="preserve">В случае </w:t>
      </w:r>
      <w:proofErr w:type="spellStart"/>
      <w:r w:rsidRPr="00AD3D1B">
        <w:rPr>
          <w:rFonts w:ascii="Times New Roman" w:hAnsi="Times New Roman" w:cs="Times New Roman"/>
        </w:rPr>
        <w:t>неуведомления</w:t>
      </w:r>
      <w:proofErr w:type="spellEnd"/>
      <w:r w:rsidRPr="00AD3D1B">
        <w:rPr>
          <w:rFonts w:ascii="Times New Roman" w:hAnsi="Times New Roman" w:cs="Times New Roman"/>
        </w:rPr>
        <w:t xml:space="preserve">, </w:t>
      </w:r>
      <w:proofErr w:type="spellStart"/>
      <w:r w:rsidRPr="00AD3D1B">
        <w:rPr>
          <w:rFonts w:ascii="Times New Roman" w:hAnsi="Times New Roman" w:cs="Times New Roman"/>
        </w:rPr>
        <w:t>невыставления</w:t>
      </w:r>
      <w:proofErr w:type="spellEnd"/>
      <w:r w:rsidRPr="00AD3D1B">
        <w:rPr>
          <w:rFonts w:ascii="Times New Roman" w:hAnsi="Times New Roman" w:cs="Times New Roman"/>
        </w:rPr>
        <w:t xml:space="preserve"> счетов-фактур или не указания суммы НДС в первичных учетных документах, сумма НДС признается входящей в </w:t>
      </w:r>
      <w:r w:rsidR="00DB3D64">
        <w:rPr>
          <w:rFonts w:ascii="Times New Roman" w:hAnsi="Times New Roman" w:cs="Times New Roman"/>
        </w:rPr>
        <w:t>цену</w:t>
      </w:r>
      <w:r w:rsidRPr="00AD3D1B">
        <w:rPr>
          <w:rFonts w:ascii="Times New Roman" w:hAnsi="Times New Roman" w:cs="Times New Roman"/>
        </w:rPr>
        <w:t xml:space="preserve"> </w:t>
      </w:r>
      <w:r w:rsidR="000D33E8">
        <w:rPr>
          <w:rFonts w:ascii="Times New Roman" w:hAnsi="Times New Roman" w:cs="Times New Roman"/>
        </w:rPr>
        <w:t>товаров/</w:t>
      </w:r>
      <w:r w:rsidRPr="00AD3D1B">
        <w:rPr>
          <w:rFonts w:ascii="Times New Roman" w:hAnsi="Times New Roman" w:cs="Times New Roman"/>
        </w:rPr>
        <w:t xml:space="preserve">работ, установленную Договором. </w:t>
      </w:r>
    </w:p>
    <w:p w:rsidR="004342DD" w:rsidRDefault="003D60C7" w:rsidP="004342DD">
      <w:pPr>
        <w:pStyle w:val="ab"/>
        <w:spacing w:after="0" w:line="240" w:lineRule="auto"/>
        <w:ind w:left="0" w:firstLine="708"/>
        <w:rPr>
          <w:rFonts w:ascii="Times New Roman" w:hAnsi="Times New Roman"/>
          <w:szCs w:val="22"/>
        </w:rPr>
      </w:pPr>
      <w:r>
        <w:rPr>
          <w:rFonts w:ascii="Times New Roman" w:hAnsi="Times New Roman"/>
        </w:rPr>
        <w:t xml:space="preserve">2.2. </w:t>
      </w:r>
      <w:r w:rsidR="004342DD" w:rsidRPr="009567B1">
        <w:rPr>
          <w:rFonts w:ascii="Times New Roman" w:hAnsi="Times New Roman"/>
          <w:szCs w:val="22"/>
        </w:rPr>
        <w:t xml:space="preserve">Расчеты по Договору могут осуществляться в любой форме (в безналичной путем перечисления на расчетный счет </w:t>
      </w:r>
      <w:r w:rsidR="00FD1905">
        <w:rPr>
          <w:rFonts w:ascii="Times New Roman" w:hAnsi="Times New Roman"/>
          <w:szCs w:val="22"/>
        </w:rPr>
        <w:t>Контрагента</w:t>
      </w:r>
      <w:r w:rsidR="004342DD" w:rsidRPr="009567B1">
        <w:rPr>
          <w:rFonts w:ascii="Times New Roman" w:hAnsi="Times New Roman"/>
          <w:szCs w:val="22"/>
        </w:rPr>
        <w:t xml:space="preserve">, указанный в Договоре, путем взаимозачета и т.п.). </w:t>
      </w:r>
    </w:p>
    <w:p w:rsidR="00D959BA" w:rsidRPr="008F26E0" w:rsidRDefault="00D959BA" w:rsidP="00D959BA">
      <w:pPr>
        <w:autoSpaceDE w:val="0"/>
        <w:autoSpaceDN w:val="0"/>
        <w:adjustRightInd w:val="0"/>
        <w:spacing w:after="0" w:line="240" w:lineRule="auto"/>
        <w:ind w:firstLine="709"/>
        <w:jc w:val="both"/>
        <w:rPr>
          <w:rFonts w:ascii="Times New Roman" w:hAnsi="Times New Roman" w:cs="Times New Roman"/>
          <w:kern w:val="20"/>
        </w:rPr>
      </w:pPr>
      <w:r>
        <w:rPr>
          <w:rFonts w:ascii="Times New Roman" w:hAnsi="Times New Roman" w:cs="Times New Roman"/>
          <w:color w:val="000000"/>
          <w:kern w:val="20"/>
        </w:rPr>
        <w:t>2.3.</w:t>
      </w:r>
      <w:r w:rsidRPr="008F26E0">
        <w:rPr>
          <w:rFonts w:ascii="Times New Roman" w:hAnsi="Times New Roman" w:cs="Times New Roman"/>
          <w:color w:val="000000"/>
          <w:kern w:val="20"/>
        </w:rPr>
        <w:t xml:space="preserve"> В случае если цена Товара</w:t>
      </w:r>
      <w:r>
        <w:rPr>
          <w:rFonts w:ascii="Times New Roman" w:hAnsi="Times New Roman" w:cs="Times New Roman"/>
          <w:color w:val="000000"/>
          <w:kern w:val="20"/>
        </w:rPr>
        <w:t>, Работ</w:t>
      </w:r>
      <w:r w:rsidRPr="008F26E0">
        <w:rPr>
          <w:rFonts w:ascii="Times New Roman" w:hAnsi="Times New Roman" w:cs="Times New Roman"/>
          <w:color w:val="000000"/>
          <w:kern w:val="20"/>
        </w:rPr>
        <w:t xml:space="preserve"> установлена в сумме, эквивалентной определенной сумме в долларах США, ЕВРО </w:t>
      </w:r>
      <w:r w:rsidRPr="008F26E0">
        <w:rPr>
          <w:rFonts w:ascii="Times New Roman" w:hAnsi="Times New Roman" w:cs="Times New Roman"/>
          <w:kern w:val="20"/>
        </w:rPr>
        <w:t>или иной валюте</w:t>
      </w:r>
      <w:r w:rsidRPr="008F26E0">
        <w:rPr>
          <w:rFonts w:ascii="Times New Roman" w:hAnsi="Times New Roman" w:cs="Times New Roman"/>
          <w:color w:val="000000"/>
          <w:kern w:val="20"/>
        </w:rPr>
        <w:t xml:space="preserve">, подлежащей к оплате в рублях, сумма определяется по </w:t>
      </w:r>
      <w:r w:rsidRPr="008F26E0">
        <w:rPr>
          <w:rFonts w:ascii="Times New Roman" w:hAnsi="Times New Roman" w:cs="Times New Roman"/>
          <w:kern w:val="20"/>
        </w:rPr>
        <w:t xml:space="preserve">официальному курсу валюты или условных денежных единиц, </w:t>
      </w:r>
      <w:r w:rsidRPr="008F26E0">
        <w:rPr>
          <w:rFonts w:ascii="Times New Roman" w:hAnsi="Times New Roman" w:cs="Times New Roman"/>
          <w:color w:val="000000"/>
          <w:kern w:val="20"/>
        </w:rPr>
        <w:t>установленному Банком России</w:t>
      </w:r>
      <w:r w:rsidRPr="008F26E0">
        <w:rPr>
          <w:rFonts w:ascii="Times New Roman" w:hAnsi="Times New Roman" w:cs="Times New Roman"/>
          <w:kern w:val="20"/>
        </w:rPr>
        <w:t xml:space="preserve"> на день платежа.</w:t>
      </w:r>
    </w:p>
    <w:p w:rsidR="004342DD" w:rsidRDefault="00D959BA" w:rsidP="004342DD">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2.4</w:t>
      </w:r>
      <w:r w:rsidR="004342DD" w:rsidRPr="008F26E0">
        <w:rPr>
          <w:rFonts w:ascii="Times New Roman" w:hAnsi="Times New Roman" w:cs="Times New Roman"/>
          <w:color w:val="000000"/>
          <w:kern w:val="20"/>
        </w:rPr>
        <w:t xml:space="preserve">. Обязательство </w:t>
      </w:r>
      <w:r w:rsidR="00FD1905">
        <w:rPr>
          <w:rFonts w:ascii="Times New Roman" w:hAnsi="Times New Roman" w:cs="Times New Roman"/>
          <w:color w:val="000000"/>
          <w:kern w:val="20"/>
        </w:rPr>
        <w:t>Предприятия Холдинга</w:t>
      </w:r>
      <w:r w:rsidR="004342DD" w:rsidRPr="008F26E0">
        <w:rPr>
          <w:rFonts w:ascii="Times New Roman" w:hAnsi="Times New Roman" w:cs="Times New Roman"/>
          <w:color w:val="000000"/>
          <w:kern w:val="20"/>
        </w:rPr>
        <w:t xml:space="preserve"> по оплате считается исполненным с даты списания денежных средств с </w:t>
      </w:r>
      <w:r w:rsidR="004342DD">
        <w:rPr>
          <w:rFonts w:ascii="Times New Roman" w:hAnsi="Times New Roman" w:cs="Times New Roman"/>
          <w:color w:val="000000"/>
          <w:kern w:val="20"/>
        </w:rPr>
        <w:t xml:space="preserve">его </w:t>
      </w:r>
      <w:r w:rsidR="004342DD" w:rsidRPr="008F26E0">
        <w:rPr>
          <w:rFonts w:ascii="Times New Roman" w:hAnsi="Times New Roman" w:cs="Times New Roman"/>
          <w:color w:val="000000"/>
          <w:kern w:val="20"/>
        </w:rPr>
        <w:t>расчетного счета.</w:t>
      </w:r>
    </w:p>
    <w:p w:rsidR="00636BCE" w:rsidRPr="008F26E0" w:rsidRDefault="00636BCE" w:rsidP="004342DD">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p>
    <w:p w:rsidR="00152AEE" w:rsidRPr="00FD1905" w:rsidRDefault="00015B46" w:rsidP="00152AEE">
      <w:pPr>
        <w:tabs>
          <w:tab w:val="left" w:pos="1260"/>
        </w:tabs>
        <w:autoSpaceDE w:val="0"/>
        <w:autoSpaceDN w:val="0"/>
        <w:adjustRightInd w:val="0"/>
        <w:spacing w:after="0" w:line="240" w:lineRule="auto"/>
        <w:ind w:firstLine="709"/>
        <w:jc w:val="both"/>
        <w:rPr>
          <w:rFonts w:ascii="Times New Roman" w:hAnsi="Times New Roman" w:cs="Times New Roman"/>
          <w:b/>
          <w:color w:val="000000"/>
          <w:kern w:val="20"/>
        </w:rPr>
      </w:pPr>
      <w:r>
        <w:rPr>
          <w:rFonts w:ascii="Times New Roman" w:hAnsi="Times New Roman" w:cs="Times New Roman"/>
        </w:rPr>
        <w:t xml:space="preserve"> </w:t>
      </w:r>
      <w:r w:rsidR="00152AEE" w:rsidRPr="00FD1905">
        <w:rPr>
          <w:rFonts w:ascii="Times New Roman" w:hAnsi="Times New Roman" w:cs="Times New Roman"/>
          <w:b/>
          <w:color w:val="000000"/>
          <w:kern w:val="20"/>
        </w:rPr>
        <w:t xml:space="preserve">2.4. </w:t>
      </w:r>
      <w:r w:rsidR="00152AEE" w:rsidRPr="00FD1905">
        <w:rPr>
          <w:rFonts w:ascii="Times New Roman" w:hAnsi="Times New Roman" w:cs="Times New Roman"/>
          <w:b/>
          <w:color w:val="000000"/>
          <w:kern w:val="20"/>
          <w:u w:val="single"/>
        </w:rPr>
        <w:t xml:space="preserve">Условия </w:t>
      </w:r>
      <w:r w:rsidR="00E10D6F" w:rsidRPr="00FD1905">
        <w:rPr>
          <w:rFonts w:ascii="Times New Roman" w:hAnsi="Times New Roman" w:cs="Times New Roman"/>
          <w:b/>
          <w:color w:val="000000"/>
          <w:kern w:val="20"/>
          <w:u w:val="single"/>
        </w:rPr>
        <w:t>о цене в Договорах поставки</w:t>
      </w:r>
    </w:p>
    <w:p w:rsidR="00152AEE" w:rsidRPr="009567B1" w:rsidRDefault="00152AEE" w:rsidP="00152AEE">
      <w:pPr>
        <w:tabs>
          <w:tab w:val="left" w:pos="1260"/>
        </w:tabs>
        <w:autoSpaceDE w:val="0"/>
        <w:autoSpaceDN w:val="0"/>
        <w:adjustRightInd w:val="0"/>
        <w:spacing w:after="0" w:line="240" w:lineRule="auto"/>
        <w:ind w:firstLine="709"/>
        <w:jc w:val="both"/>
        <w:rPr>
          <w:rFonts w:ascii="Times New Roman" w:hAnsi="Times New Roman" w:cs="Times New Roman"/>
          <w:kern w:val="20"/>
        </w:rPr>
      </w:pPr>
      <w:r>
        <w:rPr>
          <w:rFonts w:ascii="Times New Roman" w:hAnsi="Times New Roman" w:cs="Times New Roman"/>
          <w:kern w:val="20"/>
        </w:rPr>
        <w:t xml:space="preserve">2.4.1. </w:t>
      </w:r>
      <w:r w:rsidRPr="009567B1">
        <w:rPr>
          <w:rFonts w:ascii="Times New Roman" w:hAnsi="Times New Roman" w:cs="Times New Roman"/>
          <w:kern w:val="20"/>
        </w:rPr>
        <w:t>Цена Товара включа</w:t>
      </w:r>
      <w:r>
        <w:rPr>
          <w:rFonts w:ascii="Times New Roman" w:hAnsi="Times New Roman" w:cs="Times New Roman"/>
          <w:kern w:val="20"/>
        </w:rPr>
        <w:t>е</w:t>
      </w:r>
      <w:r w:rsidRPr="009567B1">
        <w:rPr>
          <w:rFonts w:ascii="Times New Roman" w:hAnsi="Times New Roman" w:cs="Times New Roman"/>
          <w:kern w:val="20"/>
        </w:rPr>
        <w:t xml:space="preserve">т в себя все налоги, сборы, иные установленные законодательством обязательные платежи Поставщика. В случае доставки Товара силами Поставщика в цену Товара также включены транспортные расходы на всем пути следования Товара, стоимость тары, упаковки, маркировки, погрузки/выгрузки, а также иные расходы, </w:t>
      </w:r>
      <w:r w:rsidR="00C31B48">
        <w:rPr>
          <w:rFonts w:ascii="Times New Roman" w:hAnsi="Times New Roman" w:cs="Times New Roman"/>
          <w:kern w:val="20"/>
        </w:rPr>
        <w:t>согласованные</w:t>
      </w:r>
      <w:r w:rsidRPr="009567B1">
        <w:rPr>
          <w:rFonts w:ascii="Times New Roman" w:hAnsi="Times New Roman" w:cs="Times New Roman"/>
          <w:kern w:val="20"/>
        </w:rPr>
        <w:t xml:space="preserve"> в Спецификации. </w:t>
      </w:r>
    </w:p>
    <w:p w:rsidR="00152AEE" w:rsidRPr="009567B1" w:rsidRDefault="00152AEE" w:rsidP="00152AEE">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kern w:val="20"/>
        </w:rPr>
        <w:t xml:space="preserve">2.4.2. </w:t>
      </w:r>
      <w:r w:rsidRPr="009567B1">
        <w:rPr>
          <w:rFonts w:ascii="Times New Roman" w:hAnsi="Times New Roman" w:cs="Times New Roman"/>
          <w:kern w:val="20"/>
        </w:rPr>
        <w:t>Если иное не указано в Спецификации выгр</w:t>
      </w:r>
      <w:r>
        <w:rPr>
          <w:rFonts w:ascii="Times New Roman" w:hAnsi="Times New Roman" w:cs="Times New Roman"/>
          <w:kern w:val="20"/>
        </w:rPr>
        <w:t>узка Товара на складе Покупателя</w:t>
      </w:r>
      <w:r w:rsidRPr="009567B1">
        <w:rPr>
          <w:rFonts w:ascii="Times New Roman" w:hAnsi="Times New Roman" w:cs="Times New Roman"/>
          <w:kern w:val="20"/>
        </w:rPr>
        <w:t xml:space="preserve"> осуществляется силами и за счет Покупателя.</w:t>
      </w:r>
    </w:p>
    <w:p w:rsidR="00152AEE" w:rsidRPr="008F26E0" w:rsidRDefault="00152AEE" w:rsidP="00152AEE">
      <w:pPr>
        <w:autoSpaceDE w:val="0"/>
        <w:autoSpaceDN w:val="0"/>
        <w:adjustRightInd w:val="0"/>
        <w:spacing w:after="0" w:line="240" w:lineRule="auto"/>
        <w:ind w:firstLine="709"/>
        <w:jc w:val="both"/>
        <w:rPr>
          <w:rFonts w:ascii="Times New Roman" w:hAnsi="Times New Roman" w:cs="Times New Roman"/>
          <w:color w:val="000000"/>
          <w:kern w:val="20"/>
        </w:rPr>
      </w:pPr>
      <w:r w:rsidRPr="009567B1">
        <w:rPr>
          <w:rFonts w:ascii="Times New Roman" w:hAnsi="Times New Roman" w:cs="Times New Roman"/>
          <w:color w:val="000000"/>
          <w:kern w:val="20"/>
        </w:rPr>
        <w:t>2.</w:t>
      </w:r>
      <w:r>
        <w:rPr>
          <w:rFonts w:ascii="Times New Roman" w:hAnsi="Times New Roman" w:cs="Times New Roman"/>
          <w:color w:val="000000"/>
          <w:kern w:val="20"/>
        </w:rPr>
        <w:t xml:space="preserve">4.3. </w:t>
      </w:r>
      <w:r w:rsidRPr="009567B1">
        <w:rPr>
          <w:rFonts w:ascii="Times New Roman" w:hAnsi="Times New Roman" w:cs="Times New Roman"/>
          <w:color w:val="000000"/>
          <w:kern w:val="20"/>
        </w:rPr>
        <w:t xml:space="preserve">Если иное не указано в Спецификации, </w:t>
      </w:r>
      <w:r>
        <w:rPr>
          <w:rFonts w:ascii="Times New Roman" w:hAnsi="Times New Roman" w:cs="Times New Roman"/>
          <w:color w:val="000000"/>
          <w:kern w:val="20"/>
        </w:rPr>
        <w:t>цена</w:t>
      </w:r>
      <w:r w:rsidRPr="009567B1">
        <w:rPr>
          <w:rFonts w:ascii="Times New Roman" w:hAnsi="Times New Roman" w:cs="Times New Roman"/>
          <w:color w:val="000000"/>
          <w:kern w:val="20"/>
        </w:rPr>
        <w:t xml:space="preserve"> </w:t>
      </w:r>
      <w:r w:rsidR="00E10D6F" w:rsidRPr="00E10D6F">
        <w:rPr>
          <w:rFonts w:ascii="Times New Roman" w:hAnsi="Times New Roman" w:cs="Times New Roman"/>
          <w:bCs/>
          <w:color w:val="000000"/>
          <w:kern w:val="20"/>
        </w:rPr>
        <w:t>монтажны</w:t>
      </w:r>
      <w:r w:rsidR="00E10D6F">
        <w:rPr>
          <w:rFonts w:ascii="Times New Roman" w:hAnsi="Times New Roman" w:cs="Times New Roman"/>
          <w:bCs/>
          <w:color w:val="000000"/>
          <w:kern w:val="20"/>
        </w:rPr>
        <w:t>х/</w:t>
      </w:r>
      <w:proofErr w:type="spellStart"/>
      <w:r w:rsidR="00E10D6F">
        <w:rPr>
          <w:rFonts w:ascii="Times New Roman" w:hAnsi="Times New Roman" w:cs="Times New Roman"/>
          <w:bCs/>
          <w:color w:val="000000"/>
          <w:kern w:val="20"/>
        </w:rPr>
        <w:t>шефмонтажных</w:t>
      </w:r>
      <w:proofErr w:type="spellEnd"/>
      <w:r w:rsidR="00BF134D">
        <w:rPr>
          <w:rFonts w:ascii="Times New Roman" w:hAnsi="Times New Roman" w:cs="Times New Roman"/>
          <w:bCs/>
          <w:color w:val="000000"/>
          <w:kern w:val="20"/>
        </w:rPr>
        <w:t xml:space="preserve"> и пусконаладочных</w:t>
      </w:r>
      <w:r w:rsidR="00E10D6F" w:rsidRPr="009567B1">
        <w:rPr>
          <w:rFonts w:ascii="Times New Roman" w:hAnsi="Times New Roman" w:cs="Times New Roman"/>
          <w:color w:val="000000"/>
          <w:kern w:val="20"/>
        </w:rPr>
        <w:t xml:space="preserve"> </w:t>
      </w:r>
      <w:r w:rsidRPr="009567B1">
        <w:rPr>
          <w:rFonts w:ascii="Times New Roman" w:hAnsi="Times New Roman" w:cs="Times New Roman"/>
          <w:color w:val="000000"/>
          <w:kern w:val="20"/>
        </w:rPr>
        <w:t>работ включает в себя стоимость доставки Поставщика/персонала Поставщика до места проведения Работ, полную стоимость проживания и питания Поставщика/персонала Поставщика в период выполнения Работ, стоимость доставки необходимого для выполнения Работ оборудования, расходы на хранение инструментов и материалов, вывоз и утилизацию отходов, оставшихся после проведения Работ, расходы на обследование и подготовку места проведения Работ.</w:t>
      </w:r>
      <w:r w:rsidRPr="008F26E0">
        <w:rPr>
          <w:rFonts w:ascii="Times New Roman" w:hAnsi="Times New Roman" w:cs="Times New Roman"/>
          <w:color w:val="000000"/>
          <w:kern w:val="20"/>
        </w:rPr>
        <w:t xml:space="preserve"> </w:t>
      </w:r>
    </w:p>
    <w:p w:rsidR="00C31B48" w:rsidRDefault="00C31B48" w:rsidP="003D60C7">
      <w:pPr>
        <w:spacing w:after="0" w:line="240" w:lineRule="auto"/>
        <w:ind w:firstLine="540"/>
        <w:jc w:val="both"/>
        <w:rPr>
          <w:rFonts w:ascii="Times New Roman" w:hAnsi="Times New Roman" w:cs="Times New Roman"/>
          <w:b/>
        </w:rPr>
      </w:pPr>
    </w:p>
    <w:p w:rsidR="00E10D6F" w:rsidRPr="00FD1905" w:rsidRDefault="00E10D6F" w:rsidP="003D60C7">
      <w:pPr>
        <w:spacing w:after="0" w:line="240" w:lineRule="auto"/>
        <w:ind w:firstLine="540"/>
        <w:jc w:val="both"/>
        <w:rPr>
          <w:rFonts w:ascii="Times New Roman" w:hAnsi="Times New Roman" w:cs="Times New Roman"/>
          <w:b/>
          <w:u w:val="single"/>
        </w:rPr>
      </w:pPr>
      <w:r w:rsidRPr="00FD1905">
        <w:rPr>
          <w:rFonts w:ascii="Times New Roman" w:hAnsi="Times New Roman" w:cs="Times New Roman"/>
          <w:b/>
        </w:rPr>
        <w:t xml:space="preserve">2.5. </w:t>
      </w:r>
      <w:r w:rsidRPr="00FD1905">
        <w:rPr>
          <w:rFonts w:ascii="Times New Roman" w:hAnsi="Times New Roman" w:cs="Times New Roman"/>
          <w:b/>
          <w:u w:val="single"/>
        </w:rPr>
        <w:t>Усл</w:t>
      </w:r>
      <w:r w:rsidR="000C0E81">
        <w:rPr>
          <w:rFonts w:ascii="Times New Roman" w:hAnsi="Times New Roman" w:cs="Times New Roman"/>
          <w:b/>
          <w:u w:val="single"/>
        </w:rPr>
        <w:t>овия о цене в Договорах подряда</w:t>
      </w:r>
    </w:p>
    <w:p w:rsidR="003E6C0C" w:rsidRDefault="00042B64" w:rsidP="003D60C7">
      <w:pPr>
        <w:spacing w:after="0" w:line="240" w:lineRule="auto"/>
        <w:ind w:firstLine="540"/>
        <w:jc w:val="both"/>
        <w:rPr>
          <w:rFonts w:ascii="Times New Roman" w:hAnsi="Times New Roman" w:cs="Times New Roman"/>
        </w:rPr>
      </w:pPr>
      <w:r>
        <w:rPr>
          <w:rFonts w:ascii="Times New Roman" w:hAnsi="Times New Roman" w:cs="Times New Roman"/>
        </w:rPr>
        <w:t xml:space="preserve">2.5.1. </w:t>
      </w:r>
      <w:r w:rsidR="00DB3D64">
        <w:rPr>
          <w:rFonts w:ascii="Times New Roman" w:hAnsi="Times New Roman" w:cs="Times New Roman"/>
        </w:rPr>
        <w:t>Цена</w:t>
      </w:r>
      <w:r w:rsidR="00F669D4">
        <w:rPr>
          <w:rFonts w:ascii="Times New Roman" w:hAnsi="Times New Roman" w:cs="Times New Roman"/>
        </w:rPr>
        <w:t xml:space="preserve"> Работ, согласованная </w:t>
      </w:r>
      <w:r w:rsidR="00F57393">
        <w:rPr>
          <w:rFonts w:ascii="Times New Roman" w:hAnsi="Times New Roman" w:cs="Times New Roman"/>
        </w:rPr>
        <w:t xml:space="preserve"> </w:t>
      </w:r>
      <w:r w:rsidR="000F5481">
        <w:rPr>
          <w:rFonts w:ascii="Times New Roman" w:hAnsi="Times New Roman" w:cs="Times New Roman"/>
        </w:rPr>
        <w:t>в Договоре</w:t>
      </w:r>
      <w:r w:rsidR="00055F4D">
        <w:rPr>
          <w:rFonts w:ascii="Times New Roman" w:hAnsi="Times New Roman" w:cs="Times New Roman"/>
        </w:rPr>
        <w:t xml:space="preserve"> </w:t>
      </w:r>
      <w:r w:rsidR="0014029F" w:rsidRPr="0008602F">
        <w:rPr>
          <w:rFonts w:ascii="Times New Roman" w:hAnsi="Times New Roman" w:cs="Times New Roman"/>
        </w:rPr>
        <w:t xml:space="preserve">является максимальной  стоимостью за выполнение обязательств Подрядчика в объеме, согласованном в </w:t>
      </w:r>
      <w:r w:rsidR="000F67BD" w:rsidRPr="0008602F">
        <w:rPr>
          <w:rFonts w:ascii="Times New Roman" w:hAnsi="Times New Roman" w:cs="Times New Roman"/>
        </w:rPr>
        <w:t>Заявке</w:t>
      </w:r>
      <w:r w:rsidR="00864A55" w:rsidRPr="0008602F">
        <w:rPr>
          <w:rFonts w:ascii="Times New Roman" w:hAnsi="Times New Roman" w:cs="Times New Roman"/>
        </w:rPr>
        <w:t xml:space="preserve"> (</w:t>
      </w:r>
      <w:r w:rsidR="0014029F" w:rsidRPr="0008602F">
        <w:rPr>
          <w:rFonts w:ascii="Times New Roman" w:hAnsi="Times New Roman" w:cs="Times New Roman"/>
        </w:rPr>
        <w:t>Техническом задании</w:t>
      </w:r>
      <w:r w:rsidR="00864A55" w:rsidRPr="0008602F">
        <w:rPr>
          <w:rFonts w:ascii="Times New Roman" w:hAnsi="Times New Roman" w:cs="Times New Roman"/>
        </w:rPr>
        <w:t>)</w:t>
      </w:r>
      <w:r w:rsidR="00D149A2" w:rsidRPr="0008602F">
        <w:rPr>
          <w:rFonts w:ascii="Times New Roman" w:hAnsi="Times New Roman" w:cs="Times New Roman"/>
        </w:rPr>
        <w:t>, не подлежит изменению в сторону увеличения</w:t>
      </w:r>
      <w:r w:rsidR="003E6C0C" w:rsidRPr="0008602F">
        <w:rPr>
          <w:rFonts w:ascii="Times New Roman" w:hAnsi="Times New Roman" w:cs="Times New Roman"/>
        </w:rPr>
        <w:t xml:space="preserve"> и </w:t>
      </w:r>
      <w:r w:rsidR="0014029F" w:rsidRPr="0008602F">
        <w:rPr>
          <w:rFonts w:ascii="Times New Roman" w:hAnsi="Times New Roman" w:cs="Times New Roman"/>
        </w:rPr>
        <w:t xml:space="preserve">включает в себя </w:t>
      </w:r>
      <w:r w:rsidR="0014029F" w:rsidRPr="0008602F">
        <w:rPr>
          <w:rFonts w:ascii="Times New Roman" w:hAnsi="Times New Roman" w:cs="Times New Roman"/>
          <w:snapToGrid w:val="0"/>
        </w:rPr>
        <w:t xml:space="preserve">вознаграждение </w:t>
      </w:r>
      <w:r w:rsidR="0014029F" w:rsidRPr="0008602F">
        <w:rPr>
          <w:rFonts w:ascii="Times New Roman" w:hAnsi="Times New Roman" w:cs="Times New Roman"/>
        </w:rPr>
        <w:t>Подрядчика за выполняемые Работы</w:t>
      </w:r>
      <w:r w:rsidR="0014029F" w:rsidRPr="0008602F">
        <w:rPr>
          <w:rFonts w:ascii="Times New Roman" w:hAnsi="Times New Roman" w:cs="Times New Roman"/>
          <w:snapToGrid w:val="0"/>
        </w:rPr>
        <w:t>, а также необходимые и достаточные для выполнения Работ затраты</w:t>
      </w:r>
      <w:r w:rsidR="006715EE" w:rsidRPr="0008602F">
        <w:rPr>
          <w:rFonts w:ascii="Times New Roman" w:hAnsi="Times New Roman" w:cs="Times New Roman"/>
          <w:snapToGrid w:val="0"/>
        </w:rPr>
        <w:t>, расходы</w:t>
      </w:r>
      <w:r w:rsidR="00D96F48" w:rsidRPr="0008602F">
        <w:rPr>
          <w:rFonts w:ascii="Times New Roman" w:hAnsi="Times New Roman" w:cs="Times New Roman"/>
          <w:snapToGrid w:val="0"/>
        </w:rPr>
        <w:t>, в том числе, но не исключительно</w:t>
      </w:r>
      <w:r w:rsidR="000F67BD" w:rsidRPr="0008602F">
        <w:rPr>
          <w:rFonts w:ascii="Times New Roman" w:hAnsi="Times New Roman" w:cs="Times New Roman"/>
          <w:snapToGrid w:val="0"/>
        </w:rPr>
        <w:t>,</w:t>
      </w:r>
      <w:r w:rsidR="0014029F" w:rsidRPr="0008602F">
        <w:rPr>
          <w:rFonts w:ascii="Times New Roman" w:hAnsi="Times New Roman" w:cs="Times New Roman"/>
          <w:snapToGrid w:val="0"/>
        </w:rPr>
        <w:t xml:space="preserve"> необходимые материалы</w:t>
      </w:r>
      <w:r w:rsidR="0059158D" w:rsidRPr="0008602F">
        <w:rPr>
          <w:rFonts w:ascii="Times New Roman" w:hAnsi="Times New Roman" w:cs="Times New Roman"/>
          <w:snapToGrid w:val="0"/>
        </w:rPr>
        <w:t>, технику, оборудование, их доставку, погрузку-разгрузку</w:t>
      </w:r>
      <w:r w:rsidR="006715EE" w:rsidRPr="0008602F">
        <w:rPr>
          <w:rFonts w:ascii="Times New Roman" w:hAnsi="Times New Roman" w:cs="Times New Roman"/>
          <w:snapToGrid w:val="0"/>
        </w:rPr>
        <w:t>,</w:t>
      </w:r>
      <w:r w:rsidR="00275E16" w:rsidRPr="0008602F">
        <w:rPr>
          <w:rFonts w:ascii="Times New Roman" w:hAnsi="Times New Roman" w:cs="Times New Roman"/>
          <w:snapToGrid w:val="0"/>
        </w:rPr>
        <w:t xml:space="preserve"> транспортные расходы, стоимость тары, упаковки, маркировки, </w:t>
      </w:r>
      <w:r w:rsidR="00C815C7">
        <w:rPr>
          <w:rFonts w:ascii="Times New Roman" w:hAnsi="Times New Roman" w:cs="Times New Roman"/>
          <w:snapToGrid w:val="0"/>
        </w:rPr>
        <w:t>доставку результат</w:t>
      </w:r>
      <w:r w:rsidR="000F5481">
        <w:rPr>
          <w:rFonts w:ascii="Times New Roman" w:hAnsi="Times New Roman" w:cs="Times New Roman"/>
          <w:snapToGrid w:val="0"/>
        </w:rPr>
        <w:t>а</w:t>
      </w:r>
      <w:r w:rsidR="00C815C7">
        <w:rPr>
          <w:rFonts w:ascii="Times New Roman" w:hAnsi="Times New Roman" w:cs="Times New Roman"/>
          <w:snapToGrid w:val="0"/>
        </w:rPr>
        <w:t xml:space="preserve"> работ Заказчику, </w:t>
      </w:r>
      <w:r w:rsidR="00275E16" w:rsidRPr="0008602F">
        <w:rPr>
          <w:rFonts w:ascii="Times New Roman" w:hAnsi="Times New Roman" w:cs="Times New Roman"/>
          <w:snapToGrid w:val="0"/>
        </w:rPr>
        <w:t>вознаграждение за отчуждение исключительного права и передач</w:t>
      </w:r>
      <w:r w:rsidR="00D96F48" w:rsidRPr="0008602F">
        <w:rPr>
          <w:rFonts w:ascii="Times New Roman" w:hAnsi="Times New Roman" w:cs="Times New Roman"/>
          <w:snapToGrid w:val="0"/>
        </w:rPr>
        <w:t>у</w:t>
      </w:r>
      <w:r w:rsidR="00275E16" w:rsidRPr="0008602F">
        <w:rPr>
          <w:rFonts w:ascii="Times New Roman" w:hAnsi="Times New Roman" w:cs="Times New Roman"/>
          <w:snapToGrid w:val="0"/>
        </w:rPr>
        <w:t xml:space="preserve"> прав использования результата интеллектуальной деятельности на основании лицензии,</w:t>
      </w:r>
      <w:r w:rsidR="006715EE" w:rsidRPr="0008602F">
        <w:rPr>
          <w:rFonts w:ascii="Times New Roman" w:hAnsi="Times New Roman" w:cs="Times New Roman"/>
          <w:snapToGrid w:val="0"/>
        </w:rPr>
        <w:t xml:space="preserve"> </w:t>
      </w:r>
      <w:r w:rsidR="00420FF9" w:rsidRPr="0008602F">
        <w:rPr>
          <w:rFonts w:ascii="Times New Roman" w:hAnsi="Times New Roman" w:cs="Times New Roman"/>
          <w:snapToGrid w:val="0"/>
        </w:rPr>
        <w:t xml:space="preserve">расходы по проезду и проживанию сотрудников </w:t>
      </w:r>
      <w:r w:rsidR="000F5481">
        <w:rPr>
          <w:rFonts w:ascii="Times New Roman" w:hAnsi="Times New Roman" w:cs="Times New Roman"/>
          <w:snapToGrid w:val="0"/>
        </w:rPr>
        <w:t>Подрядчика</w:t>
      </w:r>
      <w:r w:rsidR="00047B2C">
        <w:rPr>
          <w:rFonts w:ascii="Times New Roman" w:hAnsi="Times New Roman" w:cs="Times New Roman"/>
          <w:snapToGrid w:val="0"/>
        </w:rPr>
        <w:t xml:space="preserve">  вне места выполнения Работ </w:t>
      </w:r>
      <w:r w:rsidR="00047B2C">
        <w:rPr>
          <w:rFonts w:ascii="Times New Roman" w:hAnsi="Times New Roman" w:cs="Times New Roman"/>
          <w:snapToGrid w:val="0"/>
        </w:rPr>
        <w:lastRenderedPageBreak/>
        <w:t>или к месту выполнения Р</w:t>
      </w:r>
      <w:r w:rsidR="00420FF9" w:rsidRPr="0008602F">
        <w:rPr>
          <w:rFonts w:ascii="Times New Roman" w:hAnsi="Times New Roman" w:cs="Times New Roman"/>
          <w:snapToGrid w:val="0"/>
        </w:rPr>
        <w:t>абот по месту нахождения Заказчика или его имущества</w:t>
      </w:r>
      <w:r w:rsidR="00007CA3">
        <w:rPr>
          <w:rFonts w:ascii="Times New Roman" w:hAnsi="Times New Roman" w:cs="Times New Roman"/>
          <w:snapToGrid w:val="0"/>
        </w:rPr>
        <w:t xml:space="preserve">, стоимость </w:t>
      </w:r>
      <w:r w:rsidR="00EF19F8" w:rsidRPr="0008602F">
        <w:rPr>
          <w:rFonts w:ascii="Times New Roman" w:hAnsi="Times New Roman" w:cs="Times New Roman"/>
          <w:snapToGrid w:val="0"/>
        </w:rPr>
        <w:t>согласования или получения разрешительной документации в компетентных органах или организациях</w:t>
      </w:r>
      <w:r w:rsidR="00007CA3">
        <w:rPr>
          <w:rFonts w:ascii="Times New Roman" w:hAnsi="Times New Roman" w:cs="Times New Roman"/>
          <w:snapToGrid w:val="0"/>
        </w:rPr>
        <w:t>,</w:t>
      </w:r>
      <w:r w:rsidR="00007CA3" w:rsidRPr="0008602F">
        <w:rPr>
          <w:rFonts w:ascii="Times New Roman" w:hAnsi="Times New Roman" w:cs="Times New Roman"/>
          <w:color w:val="000000"/>
        </w:rPr>
        <w:t xml:space="preserve">  стоимост</w:t>
      </w:r>
      <w:r w:rsidR="00007CA3">
        <w:rPr>
          <w:rFonts w:ascii="Times New Roman" w:hAnsi="Times New Roman" w:cs="Times New Roman"/>
          <w:color w:val="000000"/>
        </w:rPr>
        <w:t>ь необходимых  экспертиз</w:t>
      </w:r>
      <w:r w:rsidR="00420FF9" w:rsidRPr="0008602F">
        <w:rPr>
          <w:rFonts w:ascii="Times New Roman" w:hAnsi="Times New Roman" w:cs="Times New Roman"/>
          <w:snapToGrid w:val="0"/>
        </w:rPr>
        <w:t xml:space="preserve">, </w:t>
      </w:r>
      <w:r w:rsidR="004A570C">
        <w:rPr>
          <w:rFonts w:ascii="Times New Roman" w:hAnsi="Times New Roman" w:cs="Times New Roman"/>
          <w:snapToGrid w:val="0"/>
        </w:rPr>
        <w:t xml:space="preserve">анализов, отборов проб, проведения испытаний, </w:t>
      </w:r>
      <w:r w:rsidR="00420FF9" w:rsidRPr="0008602F">
        <w:rPr>
          <w:rFonts w:ascii="Times New Roman" w:hAnsi="Times New Roman" w:cs="Times New Roman"/>
          <w:snapToGrid w:val="0"/>
        </w:rPr>
        <w:t>если иное не указано в рамочном договоре и приложениях к нему.</w:t>
      </w:r>
      <w:r w:rsidR="003E6C0C" w:rsidRPr="0008602F">
        <w:rPr>
          <w:rFonts w:ascii="Times New Roman" w:hAnsi="Times New Roman" w:cs="Times New Roman"/>
        </w:rPr>
        <w:t xml:space="preserve"> </w:t>
      </w:r>
    </w:p>
    <w:p w:rsidR="009F1F61" w:rsidRPr="0008602F" w:rsidRDefault="00B32BF3" w:rsidP="009F1F61">
      <w:pPr>
        <w:tabs>
          <w:tab w:val="left" w:pos="540"/>
          <w:tab w:val="left" w:pos="709"/>
        </w:tabs>
        <w:spacing w:after="0" w:line="240" w:lineRule="auto"/>
        <w:jc w:val="both"/>
        <w:rPr>
          <w:rFonts w:ascii="Times New Roman" w:hAnsi="Times New Roman" w:cs="Times New Roman"/>
        </w:rPr>
      </w:pPr>
      <w:r>
        <w:rPr>
          <w:rFonts w:ascii="Times New Roman" w:hAnsi="Times New Roman" w:cs="Times New Roman"/>
        </w:rPr>
        <w:tab/>
        <w:t xml:space="preserve">2.5.2. </w:t>
      </w:r>
      <w:r w:rsidR="009F1F61" w:rsidRPr="0008602F">
        <w:rPr>
          <w:rFonts w:ascii="Times New Roman" w:hAnsi="Times New Roman" w:cs="Times New Roman"/>
        </w:rPr>
        <w:t xml:space="preserve">Если в </w:t>
      </w:r>
      <w:r w:rsidR="009F1F61">
        <w:rPr>
          <w:rFonts w:ascii="Times New Roman" w:hAnsi="Times New Roman" w:cs="Times New Roman"/>
        </w:rPr>
        <w:t>цену</w:t>
      </w:r>
      <w:r w:rsidR="009F1F61" w:rsidRPr="0008602F">
        <w:rPr>
          <w:rFonts w:ascii="Times New Roman" w:hAnsi="Times New Roman" w:cs="Times New Roman"/>
        </w:rPr>
        <w:t xml:space="preserve"> Работ не входят к</w:t>
      </w:r>
      <w:r w:rsidR="009F1F61">
        <w:rPr>
          <w:rFonts w:ascii="Times New Roman" w:hAnsi="Times New Roman" w:cs="Times New Roman"/>
        </w:rPr>
        <w:t xml:space="preserve">акие-либо расходы из указанных </w:t>
      </w:r>
      <w:r w:rsidR="009F1F61" w:rsidRPr="0008602F">
        <w:rPr>
          <w:rFonts w:ascii="Times New Roman" w:hAnsi="Times New Roman" w:cs="Times New Roman"/>
        </w:rPr>
        <w:t xml:space="preserve">в п. </w:t>
      </w:r>
      <w:proofErr w:type="gramStart"/>
      <w:r w:rsidR="009F1F61" w:rsidRPr="0008602F">
        <w:rPr>
          <w:rFonts w:ascii="Times New Roman" w:hAnsi="Times New Roman" w:cs="Times New Roman"/>
        </w:rPr>
        <w:t>2.</w:t>
      </w:r>
      <w:r w:rsidR="009F1F61">
        <w:rPr>
          <w:rFonts w:ascii="Times New Roman" w:hAnsi="Times New Roman" w:cs="Times New Roman"/>
        </w:rPr>
        <w:t>5.1.,</w:t>
      </w:r>
      <w:proofErr w:type="gramEnd"/>
      <w:r w:rsidR="009F1F61" w:rsidRPr="0008602F">
        <w:rPr>
          <w:rFonts w:ascii="Times New Roman" w:hAnsi="Times New Roman" w:cs="Times New Roman"/>
        </w:rPr>
        <w:t xml:space="preserve"> они подлежат возмещению Заказчиком в порядке, установленном в рамочном договоре.</w:t>
      </w:r>
    </w:p>
    <w:p w:rsidR="009F1F61" w:rsidRPr="0008602F" w:rsidRDefault="009F1F61" w:rsidP="009F1F61">
      <w:pPr>
        <w:tabs>
          <w:tab w:val="left" w:pos="540"/>
          <w:tab w:val="left" w:pos="709"/>
        </w:tabs>
        <w:spacing w:after="0" w:line="240" w:lineRule="auto"/>
        <w:jc w:val="both"/>
        <w:rPr>
          <w:rFonts w:ascii="Times New Roman" w:hAnsi="Times New Roman" w:cs="Times New Roman"/>
        </w:rPr>
      </w:pPr>
      <w:r w:rsidRPr="0008602F">
        <w:rPr>
          <w:rFonts w:ascii="Times New Roman" w:hAnsi="Times New Roman" w:cs="Times New Roman"/>
        </w:rPr>
        <w:tab/>
        <w:t>При этом расходы на проезд и проживание представителей Подрядчика возмещаются Заказчиком в пределах следующих нормативов: проезд авиа – уровень «эконом-класса», проезд поездом – класс купе, проезд аэропорт/ж/д вокзал – гостиница – такси «эконом-класса», проживание в гостинице - номер «стандарт». Количество представителей Подрядчика, расходы на проезд и проживание которых компенсируются Заказчиком, согласовываются в рамочном договоре и приложениях к нему.</w:t>
      </w:r>
    </w:p>
    <w:p w:rsidR="009F1F61" w:rsidRDefault="009F1F61" w:rsidP="009F1F61">
      <w:pPr>
        <w:tabs>
          <w:tab w:val="left" w:pos="540"/>
          <w:tab w:val="left" w:pos="709"/>
        </w:tabs>
        <w:spacing w:after="0" w:line="240" w:lineRule="auto"/>
        <w:jc w:val="both"/>
        <w:rPr>
          <w:rFonts w:ascii="Times New Roman" w:hAnsi="Times New Roman" w:cs="Times New Roman"/>
        </w:rPr>
      </w:pPr>
      <w:r w:rsidRPr="0008602F">
        <w:rPr>
          <w:rFonts w:ascii="Times New Roman" w:hAnsi="Times New Roman" w:cs="Times New Roman"/>
        </w:rPr>
        <w:tab/>
        <w:t xml:space="preserve">Указанные расходы возмещаются </w:t>
      </w:r>
      <w:r>
        <w:rPr>
          <w:rFonts w:ascii="Times New Roman" w:hAnsi="Times New Roman" w:cs="Times New Roman"/>
        </w:rPr>
        <w:t xml:space="preserve">Заказчиком </w:t>
      </w:r>
      <w:r w:rsidRPr="0008602F">
        <w:rPr>
          <w:rFonts w:ascii="Times New Roman" w:hAnsi="Times New Roman" w:cs="Times New Roman"/>
        </w:rPr>
        <w:t xml:space="preserve">в течение 5 дней с момента предоставления </w:t>
      </w:r>
      <w:r>
        <w:rPr>
          <w:rFonts w:ascii="Times New Roman" w:hAnsi="Times New Roman" w:cs="Times New Roman"/>
        </w:rPr>
        <w:t>Подрядчиком</w:t>
      </w:r>
      <w:r w:rsidRPr="0008602F">
        <w:rPr>
          <w:rFonts w:ascii="Times New Roman" w:hAnsi="Times New Roman" w:cs="Times New Roman"/>
        </w:rPr>
        <w:t xml:space="preserve"> документов, подтверждающих их несение.</w:t>
      </w:r>
    </w:p>
    <w:p w:rsidR="009F1F61" w:rsidRDefault="009F1F61" w:rsidP="009F1F61">
      <w:pPr>
        <w:tabs>
          <w:tab w:val="left" w:pos="540"/>
          <w:tab w:val="left" w:pos="709"/>
        </w:tabs>
        <w:spacing w:after="0" w:line="240" w:lineRule="auto"/>
        <w:jc w:val="both"/>
        <w:rPr>
          <w:rFonts w:ascii="Times New Roman" w:hAnsi="Times New Roman" w:cs="Times New Roman"/>
        </w:rPr>
      </w:pPr>
      <w:r>
        <w:rPr>
          <w:rFonts w:ascii="Times New Roman" w:hAnsi="Times New Roman" w:cs="Times New Roman"/>
        </w:rPr>
        <w:tab/>
        <w:t>2.</w:t>
      </w:r>
      <w:r w:rsidR="00B32BF3">
        <w:rPr>
          <w:rFonts w:ascii="Times New Roman" w:hAnsi="Times New Roman" w:cs="Times New Roman"/>
        </w:rPr>
        <w:t>5</w:t>
      </w:r>
      <w:r w:rsidRPr="0008602F">
        <w:rPr>
          <w:rFonts w:ascii="Times New Roman" w:hAnsi="Times New Roman" w:cs="Times New Roman"/>
        </w:rPr>
        <w:t>.</w:t>
      </w:r>
      <w:r w:rsidR="00B32BF3">
        <w:rPr>
          <w:rFonts w:ascii="Times New Roman" w:hAnsi="Times New Roman" w:cs="Times New Roman"/>
        </w:rPr>
        <w:t xml:space="preserve">3. </w:t>
      </w:r>
      <w:r>
        <w:rPr>
          <w:rFonts w:ascii="Times New Roman" w:hAnsi="Times New Roman" w:cs="Times New Roman"/>
        </w:rPr>
        <w:t>Если в цену</w:t>
      </w:r>
      <w:r w:rsidRPr="0008602F">
        <w:rPr>
          <w:rFonts w:ascii="Times New Roman" w:hAnsi="Times New Roman" w:cs="Times New Roman"/>
          <w:color w:val="000000"/>
        </w:rPr>
        <w:t xml:space="preserve"> </w:t>
      </w:r>
      <w:r>
        <w:rPr>
          <w:rFonts w:ascii="Times New Roman" w:hAnsi="Times New Roman" w:cs="Times New Roman"/>
          <w:color w:val="000000"/>
        </w:rPr>
        <w:t xml:space="preserve">Работ не включены расходы по </w:t>
      </w:r>
      <w:r w:rsidRPr="0008602F">
        <w:rPr>
          <w:rFonts w:ascii="Times New Roman" w:hAnsi="Times New Roman" w:cs="Times New Roman"/>
          <w:color w:val="000000"/>
        </w:rPr>
        <w:t>оплат</w:t>
      </w:r>
      <w:r>
        <w:rPr>
          <w:rFonts w:ascii="Times New Roman" w:hAnsi="Times New Roman" w:cs="Times New Roman"/>
          <w:color w:val="000000"/>
        </w:rPr>
        <w:t>е</w:t>
      </w:r>
      <w:r w:rsidRPr="0008602F">
        <w:rPr>
          <w:rFonts w:ascii="Times New Roman" w:hAnsi="Times New Roman" w:cs="Times New Roman"/>
          <w:color w:val="000000"/>
        </w:rPr>
        <w:t xml:space="preserve"> государственных пошлин при обращении в государственные и/или муници</w:t>
      </w:r>
      <w:r>
        <w:rPr>
          <w:rFonts w:ascii="Times New Roman" w:hAnsi="Times New Roman" w:cs="Times New Roman"/>
          <w:color w:val="000000"/>
        </w:rPr>
        <w:t>пальные компетентные органы,</w:t>
      </w:r>
      <w:r w:rsidRPr="0008602F">
        <w:rPr>
          <w:rFonts w:ascii="Times New Roman" w:hAnsi="Times New Roman" w:cs="Times New Roman"/>
          <w:color w:val="000000"/>
        </w:rPr>
        <w:t xml:space="preserve"> стоимост</w:t>
      </w:r>
      <w:r>
        <w:rPr>
          <w:rFonts w:ascii="Times New Roman" w:hAnsi="Times New Roman" w:cs="Times New Roman"/>
          <w:color w:val="000000"/>
        </w:rPr>
        <w:t>ь необходимых экспертиз, анализов, отборов проб, проведения испытаний, оплата их стоимости при первоначальном обращении за ними осуществляется за счет</w:t>
      </w:r>
      <w:r w:rsidRPr="0008602F">
        <w:rPr>
          <w:rFonts w:ascii="Times New Roman" w:hAnsi="Times New Roman" w:cs="Times New Roman"/>
          <w:color w:val="000000"/>
        </w:rPr>
        <w:t xml:space="preserve"> Заказчика. </w:t>
      </w:r>
    </w:p>
    <w:p w:rsidR="009F1F61" w:rsidRDefault="009F1F61" w:rsidP="009F1F61">
      <w:pPr>
        <w:tabs>
          <w:tab w:val="left" w:pos="540"/>
          <w:tab w:val="left" w:pos="709"/>
        </w:tabs>
        <w:spacing w:after="0" w:line="240" w:lineRule="auto"/>
        <w:jc w:val="both"/>
        <w:rPr>
          <w:rFonts w:ascii="Times New Roman" w:hAnsi="Times New Roman" w:cs="Times New Roman"/>
          <w:color w:val="000000"/>
        </w:rPr>
      </w:pPr>
      <w:r>
        <w:rPr>
          <w:rFonts w:ascii="Times New Roman" w:hAnsi="Times New Roman" w:cs="Times New Roman"/>
        </w:rPr>
        <w:tab/>
      </w:r>
      <w:r w:rsidRPr="0008602F">
        <w:rPr>
          <w:rFonts w:ascii="Times New Roman" w:hAnsi="Times New Roman" w:cs="Times New Roman"/>
          <w:color w:val="000000"/>
        </w:rPr>
        <w:t>В случае возникновения необходимости в повторной оплате государственной пошлины за аналогичные (ранее уже совершенные) действия либо оплате стоимости повторной экспертизы</w:t>
      </w:r>
      <w:r>
        <w:rPr>
          <w:rFonts w:ascii="Times New Roman" w:hAnsi="Times New Roman" w:cs="Times New Roman"/>
          <w:color w:val="000000"/>
        </w:rPr>
        <w:t>, анализов, отбора проб, проведения испытаний</w:t>
      </w:r>
      <w:r w:rsidRPr="0008602F">
        <w:rPr>
          <w:rFonts w:ascii="Times New Roman" w:hAnsi="Times New Roman" w:cs="Times New Roman"/>
          <w:color w:val="000000"/>
        </w:rPr>
        <w:t xml:space="preserve"> не по вине Заказчика, расходы по оплате производятся силами и за счет </w:t>
      </w:r>
      <w:r>
        <w:rPr>
          <w:rFonts w:ascii="Times New Roman" w:hAnsi="Times New Roman" w:cs="Times New Roman"/>
          <w:color w:val="000000"/>
        </w:rPr>
        <w:t>Подрядчика</w:t>
      </w:r>
      <w:r w:rsidRPr="0008602F">
        <w:rPr>
          <w:rFonts w:ascii="Times New Roman" w:hAnsi="Times New Roman" w:cs="Times New Roman"/>
          <w:color w:val="000000"/>
        </w:rPr>
        <w:t xml:space="preserve">, без возмещения со </w:t>
      </w:r>
      <w:r w:rsidRPr="00652652">
        <w:rPr>
          <w:rFonts w:ascii="Times New Roman" w:hAnsi="Times New Roman" w:cs="Times New Roman"/>
          <w:color w:val="000000"/>
        </w:rPr>
        <w:t xml:space="preserve">стороны Заказчика. </w:t>
      </w:r>
    </w:p>
    <w:p w:rsidR="008E7439" w:rsidRPr="00B32BF3" w:rsidRDefault="00B32BF3" w:rsidP="008E7439">
      <w:pPr>
        <w:spacing w:after="0" w:line="240" w:lineRule="auto"/>
        <w:ind w:firstLine="708"/>
        <w:jc w:val="both"/>
        <w:rPr>
          <w:rFonts w:ascii="Times New Roman" w:hAnsi="Times New Roman" w:cs="Times New Roman"/>
          <w:b/>
        </w:rPr>
      </w:pPr>
      <w:r>
        <w:rPr>
          <w:rFonts w:ascii="Times New Roman" w:hAnsi="Times New Roman" w:cs="Times New Roman"/>
          <w:b/>
        </w:rPr>
        <w:t>2.5.4</w:t>
      </w:r>
      <w:r w:rsidR="00420FF9" w:rsidRPr="00FD1905">
        <w:rPr>
          <w:rFonts w:ascii="Times New Roman" w:hAnsi="Times New Roman" w:cs="Times New Roman"/>
          <w:b/>
        </w:rPr>
        <w:t>.</w:t>
      </w:r>
      <w:r w:rsidR="008E7439" w:rsidRPr="00FD1905">
        <w:rPr>
          <w:rFonts w:ascii="Times New Roman" w:hAnsi="Times New Roman" w:cs="Times New Roman"/>
          <w:b/>
          <w:color w:val="000000"/>
        </w:rPr>
        <w:t xml:space="preserve"> </w:t>
      </w:r>
      <w:r w:rsidR="008E7439" w:rsidRPr="00B32BF3">
        <w:rPr>
          <w:rFonts w:ascii="Times New Roman" w:hAnsi="Times New Roman" w:cs="Times New Roman"/>
          <w:b/>
          <w:color w:val="000000"/>
        </w:rPr>
        <w:t>У</w:t>
      </w:r>
      <w:r w:rsidR="008E7439" w:rsidRPr="00B32BF3">
        <w:rPr>
          <w:rFonts w:ascii="Times New Roman" w:hAnsi="Times New Roman" w:cs="Times New Roman"/>
          <w:b/>
        </w:rPr>
        <w:t xml:space="preserve">словия </w:t>
      </w:r>
      <w:r w:rsidR="00636BCE" w:rsidRPr="00B32BF3">
        <w:rPr>
          <w:rFonts w:ascii="Times New Roman" w:hAnsi="Times New Roman" w:cs="Times New Roman"/>
          <w:b/>
        </w:rPr>
        <w:t xml:space="preserve">о цене в </w:t>
      </w:r>
      <w:r w:rsidR="008E7439" w:rsidRPr="00B32BF3">
        <w:rPr>
          <w:rFonts w:ascii="Times New Roman" w:hAnsi="Times New Roman" w:cs="Times New Roman"/>
          <w:b/>
        </w:rPr>
        <w:t>Договора</w:t>
      </w:r>
      <w:r w:rsidR="00636BCE" w:rsidRPr="00B32BF3">
        <w:rPr>
          <w:rFonts w:ascii="Times New Roman" w:hAnsi="Times New Roman" w:cs="Times New Roman"/>
          <w:b/>
        </w:rPr>
        <w:t xml:space="preserve">х подряда, заключаемых с </w:t>
      </w:r>
      <w:r w:rsidR="00B7161D" w:rsidRPr="00B32BF3">
        <w:rPr>
          <w:rFonts w:ascii="Times New Roman" w:hAnsi="Times New Roman" w:cs="Times New Roman"/>
          <w:b/>
        </w:rPr>
        <w:t>физ</w:t>
      </w:r>
      <w:r w:rsidR="00636BCE" w:rsidRPr="00B32BF3">
        <w:rPr>
          <w:rFonts w:ascii="Times New Roman" w:hAnsi="Times New Roman" w:cs="Times New Roman"/>
          <w:b/>
        </w:rPr>
        <w:t>ическими лицами</w:t>
      </w:r>
      <w:r w:rsidR="00B7161D" w:rsidRPr="00B32BF3">
        <w:rPr>
          <w:rFonts w:ascii="Times New Roman" w:hAnsi="Times New Roman" w:cs="Times New Roman"/>
          <w:b/>
        </w:rPr>
        <w:t xml:space="preserve"> - </w:t>
      </w:r>
      <w:proofErr w:type="spellStart"/>
      <w:r w:rsidR="00B7161D" w:rsidRPr="00B32BF3">
        <w:rPr>
          <w:rFonts w:ascii="Times New Roman" w:hAnsi="Times New Roman" w:cs="Times New Roman"/>
          <w:b/>
        </w:rPr>
        <w:t>Самозанятыми</w:t>
      </w:r>
      <w:proofErr w:type="spellEnd"/>
      <w:r w:rsidR="008E7439" w:rsidRPr="00B32BF3">
        <w:rPr>
          <w:rFonts w:ascii="Times New Roman" w:hAnsi="Times New Roman" w:cs="Times New Roman"/>
          <w:b/>
        </w:rPr>
        <w:t>.</w:t>
      </w:r>
    </w:p>
    <w:p w:rsidR="008E7439" w:rsidRPr="0008602F" w:rsidRDefault="008E7439" w:rsidP="008E7439">
      <w:pPr>
        <w:tabs>
          <w:tab w:val="left" w:pos="1260"/>
        </w:tabs>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color w:val="000000"/>
        </w:rPr>
        <w:t>2.</w:t>
      </w:r>
      <w:r w:rsidR="00B32BF3">
        <w:rPr>
          <w:rFonts w:ascii="Times New Roman" w:hAnsi="Times New Roman" w:cs="Times New Roman"/>
          <w:color w:val="000000"/>
        </w:rPr>
        <w:t>5.4</w:t>
      </w:r>
      <w:r w:rsidRPr="0008602F">
        <w:rPr>
          <w:rFonts w:ascii="Times New Roman" w:hAnsi="Times New Roman" w:cs="Times New Roman"/>
          <w:color w:val="000000"/>
        </w:rPr>
        <w:t xml:space="preserve">.1. </w:t>
      </w:r>
      <w:r w:rsidRPr="0008602F">
        <w:rPr>
          <w:rFonts w:ascii="Times New Roman" w:hAnsi="Times New Roman" w:cs="Times New Roman"/>
        </w:rPr>
        <w:t xml:space="preserve">Заказчик не выступает налоговым агентом, не удерживает налог из вознаграждения Подрядчика и не начисляет на выплату страховые взносы, за исключением случая, указанного в абзаце 3 </w:t>
      </w:r>
      <w:r>
        <w:rPr>
          <w:rFonts w:ascii="Times New Roman" w:hAnsi="Times New Roman" w:cs="Times New Roman"/>
        </w:rPr>
        <w:t>п. 2.</w:t>
      </w:r>
      <w:r w:rsidR="00B32BF3">
        <w:rPr>
          <w:rFonts w:ascii="Times New Roman" w:hAnsi="Times New Roman" w:cs="Times New Roman"/>
        </w:rPr>
        <w:t>5.4</w:t>
      </w:r>
      <w:r>
        <w:rPr>
          <w:rFonts w:ascii="Times New Roman" w:hAnsi="Times New Roman" w:cs="Times New Roman"/>
        </w:rPr>
        <w:t>.1.</w:t>
      </w:r>
    </w:p>
    <w:p w:rsidR="008E7439" w:rsidRPr="0008602F" w:rsidRDefault="008E7439" w:rsidP="008E7439">
      <w:pPr>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color w:val="000000"/>
        </w:rPr>
        <w:t>Подрядчик обязуется информировать Заказчика о достижении общей суммы вы</w:t>
      </w:r>
      <w:r>
        <w:rPr>
          <w:rFonts w:ascii="Times New Roman" w:hAnsi="Times New Roman" w:cs="Times New Roman"/>
          <w:color w:val="000000"/>
        </w:rPr>
        <w:t>писанных им</w:t>
      </w:r>
      <w:r w:rsidRPr="0008602F">
        <w:rPr>
          <w:rFonts w:ascii="Times New Roman" w:hAnsi="Times New Roman" w:cs="Times New Roman"/>
          <w:color w:val="000000"/>
        </w:rPr>
        <w:t xml:space="preserve"> чеков в текущем календарном году в размере 2,4 миллиона рублей.</w:t>
      </w:r>
    </w:p>
    <w:p w:rsidR="008E7439" w:rsidRPr="0008602F" w:rsidRDefault="008E7439" w:rsidP="008E7439">
      <w:pPr>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rPr>
        <w:t xml:space="preserve">В случае снятия Подрядчика с учета в качестве налогоплательщика по </w:t>
      </w:r>
      <w:r>
        <w:rPr>
          <w:rFonts w:ascii="Times New Roman" w:hAnsi="Times New Roman" w:cs="Times New Roman"/>
        </w:rPr>
        <w:t>налогу на профессиональный доход</w:t>
      </w:r>
      <w:r w:rsidRPr="0008602F">
        <w:rPr>
          <w:rFonts w:ascii="Times New Roman" w:hAnsi="Times New Roman" w:cs="Times New Roman"/>
        </w:rPr>
        <w:t xml:space="preserve"> все суммы, подлежащие уплате Заказчиком Подрядчику с даты прекращения применения специального налогового режима, уменьшаются на размер налогов, сборов и иных обязательных платежей, связанных с оплатой по Договору подряда, если они подлежат уплате Заказчиком</w:t>
      </w:r>
      <w:r w:rsidRPr="0008602F">
        <w:rPr>
          <w:rFonts w:ascii="Times New Roman" w:hAnsi="Times New Roman" w:cs="Times New Roman"/>
          <w:color w:val="000000"/>
        </w:rPr>
        <w:t>.</w:t>
      </w:r>
    </w:p>
    <w:p w:rsidR="008E7439" w:rsidRPr="0008602F" w:rsidRDefault="008E7439" w:rsidP="008E7439">
      <w:pPr>
        <w:autoSpaceDE w:val="0"/>
        <w:autoSpaceDN w:val="0"/>
        <w:adjustRightInd w:val="0"/>
        <w:spacing w:after="0" w:line="240" w:lineRule="auto"/>
        <w:ind w:firstLine="720"/>
        <w:jc w:val="both"/>
        <w:rPr>
          <w:rFonts w:ascii="Times New Roman" w:hAnsi="Times New Roman" w:cs="Times New Roman"/>
        </w:rPr>
      </w:pPr>
      <w:r w:rsidRPr="0008602F">
        <w:rPr>
          <w:rFonts w:ascii="Times New Roman" w:hAnsi="Times New Roman" w:cs="Times New Roman"/>
        </w:rPr>
        <w:t>2.</w:t>
      </w:r>
      <w:r w:rsidR="00B32BF3">
        <w:rPr>
          <w:rFonts w:ascii="Times New Roman" w:hAnsi="Times New Roman" w:cs="Times New Roman"/>
        </w:rPr>
        <w:t>5.4</w:t>
      </w:r>
      <w:r w:rsidRPr="0008602F">
        <w:rPr>
          <w:rFonts w:ascii="Times New Roman" w:hAnsi="Times New Roman" w:cs="Times New Roman"/>
        </w:rPr>
        <w:t>.2. Подрядчик обязан сформировать в приложении «Мой налог» чек</w:t>
      </w:r>
      <w:r>
        <w:rPr>
          <w:rFonts w:ascii="Times New Roman" w:hAnsi="Times New Roman" w:cs="Times New Roman"/>
        </w:rPr>
        <w:t>, содержащий обязательно необходимую информацию</w:t>
      </w:r>
      <w:r w:rsidRPr="0008602F">
        <w:rPr>
          <w:rFonts w:ascii="Times New Roman" w:hAnsi="Times New Roman" w:cs="Times New Roman"/>
        </w:rPr>
        <w:t xml:space="preserve"> и передать его Заказчику не позднее 9-го числа месяца, следующего за налоговым периодом, в котором произведены расчеты в электронной форме на электронную почту, указанную в рамочном договоре или на бумажном носителе.</w:t>
      </w:r>
    </w:p>
    <w:p w:rsidR="008E7439" w:rsidRDefault="008E7439" w:rsidP="008E7439">
      <w:pPr>
        <w:autoSpaceDE w:val="0"/>
        <w:autoSpaceDN w:val="0"/>
        <w:adjustRightInd w:val="0"/>
        <w:spacing w:after="0" w:line="240" w:lineRule="auto"/>
        <w:ind w:firstLine="709"/>
        <w:jc w:val="both"/>
        <w:rPr>
          <w:rFonts w:ascii="Times New Roman" w:hAnsi="Times New Roman" w:cs="Times New Roman"/>
          <w:color w:val="000000"/>
        </w:rPr>
      </w:pPr>
      <w:r w:rsidRPr="0008602F">
        <w:rPr>
          <w:rFonts w:ascii="Times New Roman" w:hAnsi="Times New Roman" w:cs="Times New Roman"/>
        </w:rPr>
        <w:t>Если чек не предоставлен в установленные сроки, Заказчик вправе сообщить об этом в ФНС России</w:t>
      </w:r>
      <w:r>
        <w:rPr>
          <w:rFonts w:ascii="Times New Roman" w:hAnsi="Times New Roman" w:cs="Times New Roman"/>
        </w:rPr>
        <w:t>, а также требовать от Подрядчика</w:t>
      </w:r>
      <w:r>
        <w:rPr>
          <w:rFonts w:ascii="Times New Roman" w:hAnsi="Times New Roman" w:cs="Times New Roman"/>
          <w:color w:val="000000"/>
        </w:rPr>
        <w:t xml:space="preserve"> уплаты</w:t>
      </w:r>
      <w:r w:rsidRPr="0008602F">
        <w:rPr>
          <w:rFonts w:ascii="Times New Roman" w:hAnsi="Times New Roman" w:cs="Times New Roman"/>
          <w:color w:val="000000"/>
        </w:rPr>
        <w:t xml:space="preserve"> штраф</w:t>
      </w:r>
      <w:r>
        <w:rPr>
          <w:rFonts w:ascii="Times New Roman" w:hAnsi="Times New Roman" w:cs="Times New Roman"/>
          <w:color w:val="000000"/>
        </w:rPr>
        <w:t>а</w:t>
      </w:r>
      <w:r w:rsidRPr="0008602F">
        <w:rPr>
          <w:rFonts w:ascii="Times New Roman" w:hAnsi="Times New Roman" w:cs="Times New Roman"/>
          <w:color w:val="000000"/>
        </w:rPr>
        <w:t xml:space="preserve"> в размере 0,1 % от суммы </w:t>
      </w:r>
      <w:proofErr w:type="spellStart"/>
      <w:r w:rsidRPr="0008602F">
        <w:rPr>
          <w:rFonts w:ascii="Times New Roman" w:hAnsi="Times New Roman" w:cs="Times New Roman"/>
          <w:color w:val="000000"/>
        </w:rPr>
        <w:t>невыданного</w:t>
      </w:r>
      <w:proofErr w:type="spellEnd"/>
      <w:r w:rsidRPr="0008602F">
        <w:rPr>
          <w:rFonts w:ascii="Times New Roman" w:hAnsi="Times New Roman" w:cs="Times New Roman"/>
          <w:color w:val="000000"/>
        </w:rPr>
        <w:t xml:space="preserve"> чека.</w:t>
      </w:r>
    </w:p>
    <w:p w:rsidR="008E7439" w:rsidRPr="0008602F" w:rsidRDefault="008E7439" w:rsidP="008E7439">
      <w:pPr>
        <w:autoSpaceDE w:val="0"/>
        <w:autoSpaceDN w:val="0"/>
        <w:adjustRightInd w:val="0"/>
        <w:spacing w:after="0" w:line="240" w:lineRule="auto"/>
        <w:ind w:firstLine="709"/>
        <w:jc w:val="both"/>
        <w:rPr>
          <w:rFonts w:ascii="Times New Roman" w:hAnsi="Times New Roman" w:cs="Times New Roman"/>
        </w:rPr>
      </w:pPr>
      <w:r w:rsidRPr="0008602F">
        <w:rPr>
          <w:rFonts w:ascii="Times New Roman" w:hAnsi="Times New Roman" w:cs="Times New Roman"/>
          <w:color w:val="000000"/>
        </w:rPr>
        <w:t>2.</w:t>
      </w:r>
      <w:r w:rsidR="00B54941">
        <w:rPr>
          <w:rFonts w:ascii="Times New Roman" w:hAnsi="Times New Roman" w:cs="Times New Roman"/>
          <w:color w:val="000000"/>
        </w:rPr>
        <w:t>5.4</w:t>
      </w:r>
      <w:r w:rsidRPr="0008602F">
        <w:rPr>
          <w:rFonts w:ascii="Times New Roman" w:hAnsi="Times New Roman" w:cs="Times New Roman"/>
          <w:color w:val="000000"/>
        </w:rPr>
        <w:t>.</w:t>
      </w:r>
      <w:r w:rsidR="00B54941">
        <w:rPr>
          <w:rFonts w:ascii="Times New Roman" w:hAnsi="Times New Roman" w:cs="Times New Roman"/>
          <w:color w:val="000000"/>
        </w:rPr>
        <w:t>3</w:t>
      </w:r>
      <w:r w:rsidRPr="0008602F">
        <w:rPr>
          <w:rFonts w:ascii="Times New Roman" w:hAnsi="Times New Roman" w:cs="Times New Roman"/>
          <w:color w:val="000000"/>
        </w:rPr>
        <w:t xml:space="preserve">. </w:t>
      </w:r>
      <w:r w:rsidRPr="0008602F">
        <w:rPr>
          <w:rFonts w:ascii="Times New Roman" w:hAnsi="Times New Roman" w:cs="Times New Roman"/>
        </w:rPr>
        <w:t xml:space="preserve">Подрядчик несет ответственность за убытки, которые понесет Заказчик в результате несоблюдения Подрядчиком налоговых обязанностей, включая расходы по уплате </w:t>
      </w:r>
      <w:r>
        <w:rPr>
          <w:rFonts w:ascii="Times New Roman" w:hAnsi="Times New Roman" w:cs="Times New Roman"/>
        </w:rPr>
        <w:t xml:space="preserve">налога на доходы физических лиц </w:t>
      </w:r>
      <w:r w:rsidRPr="0008602F">
        <w:rPr>
          <w:rFonts w:ascii="Times New Roman" w:hAnsi="Times New Roman" w:cs="Times New Roman"/>
        </w:rPr>
        <w:t xml:space="preserve">и обязательных страховых взносов, исчисленных с </w:t>
      </w:r>
      <w:r>
        <w:rPr>
          <w:rFonts w:ascii="Times New Roman" w:hAnsi="Times New Roman" w:cs="Times New Roman"/>
        </w:rPr>
        <w:t>полученного от Заказчика дохода</w:t>
      </w:r>
      <w:r w:rsidRPr="0008602F">
        <w:rPr>
          <w:rFonts w:ascii="Times New Roman" w:hAnsi="Times New Roman" w:cs="Times New Roman"/>
        </w:rPr>
        <w:t xml:space="preserve">. </w:t>
      </w:r>
    </w:p>
    <w:p w:rsidR="008E7439" w:rsidRDefault="008E7439" w:rsidP="008E7439">
      <w:pPr>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rPr>
        <w:t>Подрядчик,</w:t>
      </w:r>
      <w:r w:rsidRPr="0008602F">
        <w:rPr>
          <w:rFonts w:ascii="Times New Roman" w:hAnsi="Times New Roman" w:cs="Times New Roman"/>
          <w:color w:val="000000"/>
        </w:rPr>
        <w:t xml:space="preserve"> нарушивший обязательство по своевременному уведомлению Заказчика об утрате статуса </w:t>
      </w:r>
      <w:proofErr w:type="spellStart"/>
      <w:r w:rsidRPr="0008602F">
        <w:rPr>
          <w:rFonts w:ascii="Times New Roman" w:hAnsi="Times New Roman" w:cs="Times New Roman"/>
          <w:color w:val="000000"/>
        </w:rPr>
        <w:t>Самозанятого</w:t>
      </w:r>
      <w:proofErr w:type="spellEnd"/>
      <w:r w:rsidRPr="0008602F">
        <w:rPr>
          <w:rFonts w:ascii="Times New Roman" w:hAnsi="Times New Roman" w:cs="Times New Roman"/>
          <w:color w:val="000000"/>
        </w:rPr>
        <w:t xml:space="preserve">, несет риск </w:t>
      </w:r>
      <w:r w:rsidR="00CE7BC9" w:rsidRPr="0008602F">
        <w:rPr>
          <w:rFonts w:ascii="Times New Roman" w:hAnsi="Times New Roman" w:cs="Times New Roman"/>
          <w:color w:val="000000"/>
        </w:rPr>
        <w:t>возникших,</w:t>
      </w:r>
      <w:r w:rsidRPr="0008602F">
        <w:rPr>
          <w:rFonts w:ascii="Times New Roman" w:hAnsi="Times New Roman" w:cs="Times New Roman"/>
          <w:color w:val="000000"/>
        </w:rPr>
        <w:t xml:space="preserve"> в связи с этим неблагоприятных последствий и обязуется уплатить Заказчику шт</w:t>
      </w:r>
      <w:r>
        <w:rPr>
          <w:rFonts w:ascii="Times New Roman" w:hAnsi="Times New Roman" w:cs="Times New Roman"/>
          <w:color w:val="000000"/>
        </w:rPr>
        <w:t>раф в размере 30% от цены Р</w:t>
      </w:r>
      <w:r w:rsidRPr="0008602F">
        <w:rPr>
          <w:rFonts w:ascii="Times New Roman" w:hAnsi="Times New Roman" w:cs="Times New Roman"/>
          <w:color w:val="000000"/>
        </w:rPr>
        <w:t>абот, которые были выполнены Подрядчиком</w:t>
      </w:r>
      <w:r w:rsidRPr="0008602F">
        <w:rPr>
          <w:rFonts w:ascii="Times New Roman" w:hAnsi="Times New Roman" w:cs="Times New Roman"/>
        </w:rPr>
        <w:t xml:space="preserve"> </w:t>
      </w:r>
      <w:r w:rsidRPr="0008602F">
        <w:rPr>
          <w:rFonts w:ascii="Times New Roman" w:hAnsi="Times New Roman" w:cs="Times New Roman"/>
          <w:color w:val="000000"/>
        </w:rPr>
        <w:t xml:space="preserve">после утраты статуса </w:t>
      </w:r>
      <w:proofErr w:type="spellStart"/>
      <w:r w:rsidRPr="0008602F">
        <w:rPr>
          <w:rFonts w:ascii="Times New Roman" w:hAnsi="Times New Roman" w:cs="Times New Roman"/>
          <w:color w:val="000000"/>
        </w:rPr>
        <w:t>Самозанятого</w:t>
      </w:r>
      <w:proofErr w:type="spellEnd"/>
      <w:r w:rsidRPr="0008602F">
        <w:rPr>
          <w:rFonts w:ascii="Times New Roman" w:hAnsi="Times New Roman" w:cs="Times New Roman"/>
          <w:color w:val="000000"/>
        </w:rPr>
        <w:t>. Штраф может быть удержан Заказчиком из суммы, подлежащей оплате за выполнен</w:t>
      </w:r>
      <w:r>
        <w:rPr>
          <w:rFonts w:ascii="Times New Roman" w:hAnsi="Times New Roman" w:cs="Times New Roman"/>
          <w:color w:val="000000"/>
        </w:rPr>
        <w:t>ные Подрядчиком Р</w:t>
      </w:r>
      <w:r w:rsidRPr="0008602F">
        <w:rPr>
          <w:rFonts w:ascii="Times New Roman" w:hAnsi="Times New Roman" w:cs="Times New Roman"/>
          <w:color w:val="000000"/>
        </w:rPr>
        <w:t xml:space="preserve">аботы или путем оплаты на основании письменной претензии Заказчика в течение 3 дней с даты </w:t>
      </w:r>
      <w:r>
        <w:rPr>
          <w:rFonts w:ascii="Times New Roman" w:hAnsi="Times New Roman" w:cs="Times New Roman"/>
          <w:color w:val="000000"/>
        </w:rPr>
        <w:t xml:space="preserve">её </w:t>
      </w:r>
      <w:r w:rsidRPr="0008602F">
        <w:rPr>
          <w:rFonts w:ascii="Times New Roman" w:hAnsi="Times New Roman" w:cs="Times New Roman"/>
          <w:color w:val="000000"/>
        </w:rPr>
        <w:t xml:space="preserve">получения. </w:t>
      </w:r>
    </w:p>
    <w:p w:rsidR="00042B64" w:rsidRPr="008F26E0" w:rsidRDefault="008E7439" w:rsidP="009F1F61">
      <w:pPr>
        <w:tabs>
          <w:tab w:val="left" w:pos="540"/>
          <w:tab w:val="left" w:pos="709"/>
        </w:tabs>
        <w:spacing w:after="0" w:line="240" w:lineRule="auto"/>
        <w:jc w:val="both"/>
        <w:rPr>
          <w:rFonts w:ascii="Times New Roman" w:hAnsi="Times New Roman" w:cs="Times New Roman"/>
          <w:color w:val="000000"/>
          <w:kern w:val="20"/>
        </w:rPr>
      </w:pPr>
      <w:r>
        <w:rPr>
          <w:rFonts w:ascii="Times New Roman" w:hAnsi="Times New Roman" w:cs="Times New Roman"/>
        </w:rPr>
        <w:tab/>
      </w:r>
      <w:r w:rsidR="009F1F61">
        <w:rPr>
          <w:rFonts w:ascii="Times New Roman" w:hAnsi="Times New Roman" w:cs="Times New Roman"/>
        </w:rPr>
        <w:t xml:space="preserve">    </w:t>
      </w:r>
      <w:r w:rsidR="009A3C87">
        <w:rPr>
          <w:rFonts w:ascii="Times New Roman" w:hAnsi="Times New Roman" w:cs="Times New Roman"/>
          <w:color w:val="000000"/>
          <w:kern w:val="20"/>
        </w:rPr>
        <w:t>2.</w:t>
      </w:r>
      <w:r w:rsidR="00C85AE6">
        <w:rPr>
          <w:rFonts w:ascii="Times New Roman" w:hAnsi="Times New Roman" w:cs="Times New Roman"/>
          <w:color w:val="000000"/>
          <w:kern w:val="20"/>
        </w:rPr>
        <w:t>6</w:t>
      </w:r>
      <w:r w:rsidR="00042B64" w:rsidRPr="008F26E0">
        <w:rPr>
          <w:rFonts w:ascii="Times New Roman" w:hAnsi="Times New Roman" w:cs="Times New Roman"/>
          <w:color w:val="000000"/>
          <w:kern w:val="20"/>
        </w:rPr>
        <w:t>. В случае прекращения/расторжения Договора или наступления иного законного основания для возврата Поставщиком</w:t>
      </w:r>
      <w:r w:rsidR="00042B64">
        <w:rPr>
          <w:rFonts w:ascii="Times New Roman" w:hAnsi="Times New Roman" w:cs="Times New Roman"/>
          <w:color w:val="000000"/>
          <w:kern w:val="20"/>
        </w:rPr>
        <w:t>/Подрядчиком</w:t>
      </w:r>
      <w:r w:rsidR="00042B64" w:rsidRPr="008F26E0">
        <w:rPr>
          <w:rFonts w:ascii="Times New Roman" w:hAnsi="Times New Roman" w:cs="Times New Roman"/>
          <w:color w:val="000000"/>
          <w:kern w:val="20"/>
        </w:rPr>
        <w:t xml:space="preserve"> По</w:t>
      </w:r>
      <w:r w:rsidR="00042B64">
        <w:rPr>
          <w:rFonts w:ascii="Times New Roman" w:hAnsi="Times New Roman" w:cs="Times New Roman"/>
          <w:color w:val="000000"/>
          <w:kern w:val="20"/>
        </w:rPr>
        <w:t>купателю/Заказчику уплаченных по нему</w:t>
      </w:r>
      <w:r w:rsidR="00042B64" w:rsidRPr="008F26E0">
        <w:rPr>
          <w:rFonts w:ascii="Times New Roman" w:hAnsi="Times New Roman" w:cs="Times New Roman"/>
          <w:color w:val="000000"/>
          <w:kern w:val="20"/>
        </w:rPr>
        <w:t xml:space="preserve"> денежных средств, Поставщик</w:t>
      </w:r>
      <w:r w:rsidR="009F1F61">
        <w:rPr>
          <w:rFonts w:ascii="Times New Roman" w:hAnsi="Times New Roman" w:cs="Times New Roman"/>
          <w:color w:val="000000"/>
          <w:kern w:val="20"/>
        </w:rPr>
        <w:t>/Подрядчик</w:t>
      </w:r>
      <w:r w:rsidR="00042B64" w:rsidRPr="008F26E0">
        <w:rPr>
          <w:rFonts w:ascii="Times New Roman" w:hAnsi="Times New Roman" w:cs="Times New Roman"/>
          <w:color w:val="000000"/>
          <w:kern w:val="20"/>
        </w:rPr>
        <w:t xml:space="preserve"> обязан произвести возврат таких денежных средств в течение 7 календарных дней с даты прекращения Договора или наступления основания для возврата. </w:t>
      </w:r>
    </w:p>
    <w:p w:rsidR="00042B64" w:rsidRDefault="00042B64" w:rsidP="00CE7BC9">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2.</w:t>
      </w:r>
      <w:r w:rsidR="00C85AE6">
        <w:rPr>
          <w:rFonts w:ascii="Times New Roman" w:hAnsi="Times New Roman" w:cs="Times New Roman"/>
          <w:color w:val="000000"/>
          <w:kern w:val="20"/>
        </w:rPr>
        <w:t>7</w:t>
      </w:r>
      <w:r w:rsidRPr="008F26E0">
        <w:rPr>
          <w:rFonts w:ascii="Times New Roman" w:hAnsi="Times New Roman" w:cs="Times New Roman"/>
          <w:color w:val="000000"/>
          <w:kern w:val="20"/>
        </w:rPr>
        <w:t>. По требованию одной из сторон производится сверка взаиморасчетов. При этом Сторона, получившая акт сверки взаиморасчетов, обязана подписать его в течение 5 календарных дней с момента получения и выслать другой стороне посредством электронной почты, а также продублировать почтой (заказным письмом с уведомлением о вручении либо путем вручения под роспись уполномоченному представителю другой Стороны).</w:t>
      </w:r>
    </w:p>
    <w:p w:rsidR="00042B64" w:rsidRDefault="00042B64" w:rsidP="00CE7BC9">
      <w:pPr>
        <w:tabs>
          <w:tab w:val="left" w:pos="540"/>
          <w:tab w:val="left" w:pos="709"/>
        </w:tabs>
        <w:spacing w:after="0" w:line="240" w:lineRule="auto"/>
        <w:ind w:firstLine="709"/>
        <w:jc w:val="both"/>
        <w:rPr>
          <w:rFonts w:ascii="Times New Roman" w:hAnsi="Times New Roman" w:cs="Times New Roman"/>
          <w:color w:val="000000"/>
        </w:rPr>
      </w:pPr>
    </w:p>
    <w:p w:rsidR="00AE47F6" w:rsidRPr="00843938" w:rsidRDefault="00AE47F6" w:rsidP="00CE7BC9">
      <w:pPr>
        <w:keepNext/>
        <w:autoSpaceDE w:val="0"/>
        <w:autoSpaceDN w:val="0"/>
        <w:adjustRightInd w:val="0"/>
        <w:spacing w:after="0" w:line="240" w:lineRule="auto"/>
        <w:ind w:firstLine="709"/>
        <w:rPr>
          <w:rFonts w:ascii="Times New Roman" w:hAnsi="Times New Roman" w:cs="Times New Roman"/>
          <w:b/>
          <w:bCs/>
          <w:color w:val="000000"/>
          <w:kern w:val="20"/>
          <w:sz w:val="24"/>
          <w:szCs w:val="24"/>
        </w:rPr>
      </w:pPr>
      <w:r w:rsidRPr="00843938">
        <w:rPr>
          <w:rFonts w:ascii="Times New Roman" w:hAnsi="Times New Roman" w:cs="Times New Roman"/>
          <w:b/>
          <w:sz w:val="24"/>
          <w:szCs w:val="24"/>
        </w:rPr>
        <w:t>3.</w:t>
      </w:r>
      <w:r w:rsidRPr="00843938">
        <w:rPr>
          <w:rFonts w:ascii="Times New Roman" w:hAnsi="Times New Roman" w:cs="Times New Roman"/>
          <w:sz w:val="24"/>
          <w:szCs w:val="24"/>
        </w:rPr>
        <w:t xml:space="preserve"> </w:t>
      </w:r>
      <w:r w:rsidRPr="00843938">
        <w:rPr>
          <w:rFonts w:ascii="Times New Roman" w:hAnsi="Times New Roman" w:cs="Times New Roman"/>
          <w:b/>
          <w:bCs/>
          <w:color w:val="000000"/>
          <w:kern w:val="20"/>
          <w:sz w:val="24"/>
          <w:szCs w:val="24"/>
        </w:rPr>
        <w:t xml:space="preserve">Порядок исполнения Договоров поставки </w:t>
      </w:r>
    </w:p>
    <w:p w:rsidR="00AE47F6" w:rsidRPr="008F26E0" w:rsidRDefault="00AE47F6" w:rsidP="00CE7BC9">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3.1. Поставка Товара осуществляется отдельными партиями. Под партией Товара понимается количество Товара, отгруженного в соответствии со Спецификацией. Общее количество Товара, поставляемого по Договору, определяется суммой количества Товара, поставленного в партиях по всем заключенным Спецификациям к </w:t>
      </w:r>
      <w:r>
        <w:rPr>
          <w:rFonts w:ascii="Times New Roman" w:hAnsi="Times New Roman" w:cs="Times New Roman"/>
          <w:color w:val="000000"/>
          <w:kern w:val="20"/>
        </w:rPr>
        <w:t>нему</w:t>
      </w:r>
      <w:r w:rsidRPr="008F26E0">
        <w:rPr>
          <w:rFonts w:ascii="Times New Roman" w:hAnsi="Times New Roman" w:cs="Times New Roman"/>
          <w:color w:val="000000"/>
          <w:kern w:val="20"/>
        </w:rPr>
        <w:t>.</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lastRenderedPageBreak/>
        <w:t>3.2. Поставка Товара осуществляется путем передачи Товара Покупателю:</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3.2.1. Со склада Поставщика (самовывозом со склада Поставщика (Грузоотправителя)).</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3.2.2.</w:t>
      </w:r>
      <w:r>
        <w:rPr>
          <w:rFonts w:ascii="Times New Roman" w:hAnsi="Times New Roman" w:cs="Times New Roman"/>
          <w:color w:val="000000"/>
          <w:kern w:val="20"/>
        </w:rPr>
        <w:tab/>
      </w:r>
      <w:r w:rsidRPr="009567B1">
        <w:rPr>
          <w:rFonts w:ascii="Times New Roman" w:hAnsi="Times New Roman" w:cs="Times New Roman"/>
          <w:color w:val="000000"/>
          <w:kern w:val="20"/>
        </w:rPr>
        <w:t>Путем доставки Товара Покупателю любым видом транспорта по адресу (до склада), согласованному Сторонами в Спецификаци</w:t>
      </w:r>
      <w:r w:rsidR="00397C6D">
        <w:rPr>
          <w:rFonts w:ascii="Times New Roman" w:hAnsi="Times New Roman" w:cs="Times New Roman"/>
          <w:color w:val="000000"/>
          <w:kern w:val="20"/>
        </w:rPr>
        <w:t>и</w:t>
      </w:r>
      <w:r w:rsidRPr="009567B1">
        <w:rPr>
          <w:rFonts w:ascii="Times New Roman" w:hAnsi="Times New Roman" w:cs="Times New Roman"/>
          <w:color w:val="000000"/>
          <w:kern w:val="20"/>
        </w:rPr>
        <w:t>, с соблюдением условий перевозки конкретного вида Товара.</w:t>
      </w:r>
      <w:r w:rsidRPr="008F26E0">
        <w:rPr>
          <w:rFonts w:ascii="Times New Roman" w:hAnsi="Times New Roman" w:cs="Times New Roman"/>
          <w:color w:val="000000"/>
          <w:kern w:val="20"/>
        </w:rPr>
        <w:t xml:space="preserve">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В случае доставки Товара Поставщиком, </w:t>
      </w:r>
      <w:r w:rsidR="00397C6D">
        <w:rPr>
          <w:rFonts w:ascii="Times New Roman" w:hAnsi="Times New Roman" w:cs="Times New Roman"/>
          <w:color w:val="000000"/>
          <w:kern w:val="20"/>
        </w:rPr>
        <w:t>он</w:t>
      </w:r>
      <w:r w:rsidRPr="008F26E0">
        <w:rPr>
          <w:rFonts w:ascii="Times New Roman" w:hAnsi="Times New Roman" w:cs="Times New Roman"/>
          <w:color w:val="000000"/>
          <w:kern w:val="20"/>
        </w:rPr>
        <w:t xml:space="preserve"> вправе по своему усмотрению выбирать маршрут доставки.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9567B1">
        <w:rPr>
          <w:rFonts w:ascii="Times New Roman" w:hAnsi="Times New Roman" w:cs="Times New Roman"/>
          <w:color w:val="000000"/>
          <w:kern w:val="20"/>
        </w:rPr>
        <w:t>Вид транспорта, место приема-передачи Товара, адрес склада Покупателя определяются в Спецификации.</w:t>
      </w:r>
      <w:r w:rsidRPr="008F26E0">
        <w:rPr>
          <w:rFonts w:ascii="Times New Roman" w:hAnsi="Times New Roman" w:cs="Times New Roman"/>
          <w:color w:val="000000"/>
          <w:kern w:val="20"/>
        </w:rPr>
        <w:t xml:space="preserve"> </w:t>
      </w:r>
    </w:p>
    <w:p w:rsidR="00AE47F6" w:rsidRPr="008F26E0" w:rsidRDefault="00AE47F6" w:rsidP="00CE7BC9">
      <w:pPr>
        <w:tabs>
          <w:tab w:val="left" w:pos="1134"/>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3.3.</w:t>
      </w:r>
      <w:r w:rsidR="00CE7BC9">
        <w:rPr>
          <w:rFonts w:ascii="Times New Roman" w:hAnsi="Times New Roman" w:cs="Times New Roman"/>
          <w:color w:val="000000"/>
          <w:kern w:val="20"/>
        </w:rPr>
        <w:tab/>
      </w:r>
      <w:r w:rsidRPr="008F26E0">
        <w:rPr>
          <w:rFonts w:ascii="Times New Roman" w:hAnsi="Times New Roman" w:cs="Times New Roman"/>
          <w:color w:val="000000"/>
          <w:kern w:val="20"/>
        </w:rPr>
        <w:t>Лица, осуществляющие приемку-передачу Товара, должны иметь доверенности на получение/передачу Товара, подписание необходимых документов (сопроводительных документов, актов), производство транспортно-экспедиционных действий.</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3.4. При любом способе доставки Товар должен упаковываться в упаковку, отвечающую требованиям, обеспечивающим сохранность Товара при транспортировке любым транспортом и сохранность при хранении.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3.5. </w:t>
      </w:r>
      <w:r w:rsidRPr="009567B1">
        <w:rPr>
          <w:rFonts w:ascii="Times New Roman" w:hAnsi="Times New Roman" w:cs="Times New Roman"/>
          <w:color w:val="000000"/>
          <w:kern w:val="20"/>
        </w:rPr>
        <w:t>Документом, подтверждающим получение Товара Покупателем, является товарная накладная (ТОРГ-12/УПД), подписанная уполномоченными лицами обеих Сторон.</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Документом, подтверждающим перевозку Товара до склада Покупателя, является товарно-транспортная накладная и/или транспортная накладная.</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Отсутствие товарной накладной (ТОРГ-</w:t>
      </w:r>
      <w:proofErr w:type="gramStart"/>
      <w:r w:rsidRPr="008F26E0">
        <w:rPr>
          <w:rFonts w:ascii="Times New Roman" w:hAnsi="Times New Roman" w:cs="Times New Roman"/>
          <w:color w:val="000000"/>
          <w:kern w:val="20"/>
        </w:rPr>
        <w:t>12)/</w:t>
      </w:r>
      <w:proofErr w:type="gramEnd"/>
      <w:r w:rsidRPr="008F26E0">
        <w:rPr>
          <w:rFonts w:ascii="Times New Roman" w:hAnsi="Times New Roman" w:cs="Times New Roman"/>
          <w:color w:val="000000"/>
          <w:kern w:val="20"/>
        </w:rPr>
        <w:t xml:space="preserve">УПД, товарно-транспортной накладной 1-Т (ТТН) и документов, подтверждающих качество Товара, является основанием для отказа в приемке Товара Покупателем.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bCs/>
          <w:color w:val="000000"/>
          <w:kern w:val="20"/>
        </w:rPr>
        <w:t>3.6.</w:t>
      </w:r>
      <w:r w:rsidRPr="008F26E0">
        <w:rPr>
          <w:rFonts w:ascii="Times New Roman" w:hAnsi="Times New Roman" w:cs="Times New Roman"/>
          <w:color w:val="000000"/>
          <w:kern w:val="20"/>
        </w:rPr>
        <w:t xml:space="preserve"> Право собственности на Товар, а также риск случайной гибели или случайного повреждения Товара переходят от Поставщика к Покупателю с даты приема-передачи Товара, соответствующей дате подписания Товарной накладной (ТОРГ-12/УПД).</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3.7. Осмотр и приемка партии Товара по наименованию, номенклатуре, количеству, комплектности (при поставке комплектного товара) и качеству (в отношении явных недостатков, т.е. недостатков которые могут быть определены путем внешнего осмотра при обычном способе приемки, если такой осмотр возможен), осуществляется на складе Покупателя (или ином согласованном Сторонами месте поставки) в день получения партии Товара и подтверждается подписью Покупателя (его представителя) на Товарной накладной (ТОРГ-12/УПД).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Приемка Товара осуществляется в соответствии с </w:t>
      </w:r>
      <w:r>
        <w:rPr>
          <w:rFonts w:ascii="Times New Roman" w:hAnsi="Times New Roman" w:cs="Times New Roman"/>
          <w:color w:val="000000"/>
          <w:kern w:val="20"/>
        </w:rPr>
        <w:t>Договором</w:t>
      </w:r>
      <w:r w:rsidRPr="008F26E0">
        <w:rPr>
          <w:rFonts w:ascii="Times New Roman" w:hAnsi="Times New Roman" w:cs="Times New Roman"/>
          <w:color w:val="000000"/>
          <w:kern w:val="20"/>
        </w:rPr>
        <w:t xml:space="preserve">, Спецификацией, товарной накладной, сопроводительной документацией, в т.ч. технической документацией (паспортом, руководством по эксплуатации) и фактическим наименованием, номенклатурой, количеством, комплектностью и качеством (в отношении явных недостатков) поставленного Товара.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3.7.1.</w:t>
      </w:r>
      <w:r>
        <w:rPr>
          <w:rFonts w:ascii="Times New Roman" w:hAnsi="Times New Roman" w:cs="Times New Roman"/>
          <w:color w:val="000000"/>
          <w:kern w:val="20"/>
        </w:rPr>
        <w:tab/>
      </w:r>
      <w:r w:rsidRPr="008F26E0">
        <w:rPr>
          <w:rFonts w:ascii="Times New Roman" w:hAnsi="Times New Roman" w:cs="Times New Roman"/>
          <w:color w:val="000000"/>
          <w:kern w:val="20"/>
        </w:rPr>
        <w:t>В случае Поставки Товара Грузоперевозчиком за счет средств Поставщика приемка товара осуществляется по числу грузовых мест по данным сопроводительных документов (товарная накладная/ товарно-транспортная накладная/ УПД и т.д.).</w:t>
      </w:r>
    </w:p>
    <w:p w:rsidR="00AE47F6" w:rsidRPr="009567B1"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Окончательная приемка Товара осуществляется Покупателем в течение 5 (Пяти) рабочих дней с момента поставки товара Перевозчиком. При несоответствии количества, наименования и/или ассортимента и/или качества фактически поставленного Товара количеству, наименованию и/или ассортименту и/или качеству Товара, указанному в Спецификации, товарной (товарно-транспортной) накладной или иных сопроводительных документах, Покупатель </w:t>
      </w:r>
      <w:r w:rsidRPr="009567B1">
        <w:rPr>
          <w:rFonts w:ascii="Times New Roman" w:hAnsi="Times New Roman" w:cs="Times New Roman"/>
          <w:color w:val="000000"/>
          <w:kern w:val="20"/>
        </w:rPr>
        <w:t>незамедлительно по электронной почте приглашает представителя Поставщика для участия в составлении Акта.</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9567B1">
        <w:rPr>
          <w:rFonts w:ascii="Times New Roman" w:hAnsi="Times New Roman" w:cs="Times New Roman"/>
          <w:color w:val="000000"/>
          <w:kern w:val="20"/>
        </w:rPr>
        <w:t>3.8. В случае если при получении Товара от Поставщика/Грузоперевозчика, будет обнаружено</w:t>
      </w:r>
      <w:r w:rsidRPr="008F26E0">
        <w:rPr>
          <w:rFonts w:ascii="Times New Roman" w:hAnsi="Times New Roman" w:cs="Times New Roman"/>
          <w:color w:val="000000"/>
          <w:kern w:val="20"/>
        </w:rPr>
        <w:t xml:space="preserve"> несоответствия количества, наименования, ассортимента и/или качества фактически поставленного Товара количеству, наименованию, ассортименту и/или качеству Товара, указанному в Спецификации, товарной накладной/УПД или иных сопроводительных документах, Стороны делают отметку в товарной накладной/УПД и составляют Акт об установленных расхождениях по количеству и качеству при приемке Товара по форме ТОРГ-2 (далее – Акт).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В случае отсутствия в месте приемки иного представителя Поставщика, водитель транспортного средства Поставщика, доставившего Товар, является уполномоченным представителем Поставщика, имеющим право на подписание документов, фиксирующих недостатки Товара.</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При отказе представителя Поставщика от подписания Акта, Покупатель делает в </w:t>
      </w:r>
      <w:r>
        <w:rPr>
          <w:rFonts w:ascii="Times New Roman" w:hAnsi="Times New Roman" w:cs="Times New Roman"/>
          <w:color w:val="000000"/>
          <w:kern w:val="20"/>
        </w:rPr>
        <w:t xml:space="preserve">нем </w:t>
      </w:r>
      <w:r w:rsidRPr="008F26E0">
        <w:rPr>
          <w:rFonts w:ascii="Times New Roman" w:hAnsi="Times New Roman" w:cs="Times New Roman"/>
          <w:color w:val="000000"/>
          <w:kern w:val="20"/>
        </w:rPr>
        <w:t>отметку</w:t>
      </w:r>
      <w:r>
        <w:rPr>
          <w:rFonts w:ascii="Times New Roman" w:hAnsi="Times New Roman" w:cs="Times New Roman"/>
          <w:color w:val="000000"/>
          <w:kern w:val="20"/>
        </w:rPr>
        <w:t xml:space="preserve"> об этом</w:t>
      </w:r>
      <w:r w:rsidRPr="008F26E0">
        <w:rPr>
          <w:rFonts w:ascii="Times New Roman" w:hAnsi="Times New Roman" w:cs="Times New Roman"/>
          <w:color w:val="000000"/>
          <w:kern w:val="20"/>
        </w:rPr>
        <w:t xml:space="preserve">. </w:t>
      </w:r>
      <w:r>
        <w:rPr>
          <w:rFonts w:ascii="Times New Roman" w:hAnsi="Times New Roman" w:cs="Times New Roman"/>
          <w:color w:val="000000"/>
          <w:kern w:val="20"/>
        </w:rPr>
        <w:t xml:space="preserve">В этом случае </w:t>
      </w:r>
      <w:r w:rsidRPr="008F26E0">
        <w:rPr>
          <w:rFonts w:ascii="Times New Roman" w:hAnsi="Times New Roman" w:cs="Times New Roman"/>
          <w:color w:val="000000"/>
          <w:kern w:val="20"/>
        </w:rPr>
        <w:t xml:space="preserve">Акт является окончательным и обязательным для обеих Сторон </w:t>
      </w:r>
      <w:r>
        <w:rPr>
          <w:rFonts w:ascii="Times New Roman" w:hAnsi="Times New Roman" w:cs="Times New Roman"/>
          <w:color w:val="000000"/>
          <w:kern w:val="20"/>
        </w:rPr>
        <w:t>Договора,</w:t>
      </w:r>
      <w:r w:rsidRPr="008F26E0">
        <w:rPr>
          <w:rFonts w:ascii="Times New Roman" w:hAnsi="Times New Roman" w:cs="Times New Roman"/>
          <w:color w:val="000000"/>
          <w:kern w:val="20"/>
        </w:rPr>
        <w:t xml:space="preserve"> направля</w:t>
      </w:r>
      <w:r>
        <w:rPr>
          <w:rFonts w:ascii="Times New Roman" w:hAnsi="Times New Roman" w:cs="Times New Roman"/>
          <w:color w:val="000000"/>
          <w:kern w:val="20"/>
        </w:rPr>
        <w:t>е</w:t>
      </w:r>
      <w:r w:rsidRPr="008F26E0">
        <w:rPr>
          <w:rFonts w:ascii="Times New Roman" w:hAnsi="Times New Roman" w:cs="Times New Roman"/>
          <w:color w:val="000000"/>
          <w:kern w:val="20"/>
        </w:rPr>
        <w:t>тся Поставщику.</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9567B1">
        <w:rPr>
          <w:rFonts w:ascii="Times New Roman" w:hAnsi="Times New Roman" w:cs="Times New Roman"/>
          <w:color w:val="000000"/>
          <w:kern w:val="20"/>
        </w:rPr>
        <w:t xml:space="preserve">В случае непринятия Покупателем Товара и оформления Акта (при доставке Товара до склада Покупателя), Товар возвращается Поставщику тем же рейсом/транспортным средством, </w:t>
      </w:r>
      <w:r>
        <w:rPr>
          <w:rFonts w:ascii="Times New Roman" w:hAnsi="Times New Roman" w:cs="Times New Roman"/>
          <w:color w:val="000000"/>
          <w:kern w:val="20"/>
        </w:rPr>
        <w:t>которым</w:t>
      </w:r>
      <w:r w:rsidRPr="009567B1">
        <w:rPr>
          <w:rFonts w:ascii="Times New Roman" w:hAnsi="Times New Roman" w:cs="Times New Roman"/>
          <w:color w:val="000000"/>
          <w:kern w:val="20"/>
        </w:rPr>
        <w:t xml:space="preserve"> был доставлен.</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3.9. В случае недопоставки Товара Поставщик по выбору Покупателя </w:t>
      </w:r>
      <w:r>
        <w:rPr>
          <w:rFonts w:ascii="Times New Roman" w:hAnsi="Times New Roman" w:cs="Times New Roman"/>
          <w:color w:val="000000"/>
          <w:kern w:val="20"/>
        </w:rPr>
        <w:t xml:space="preserve">обязуется в течение 15 </w:t>
      </w:r>
      <w:r w:rsidRPr="008F26E0">
        <w:rPr>
          <w:rFonts w:ascii="Times New Roman" w:hAnsi="Times New Roman" w:cs="Times New Roman"/>
          <w:color w:val="000000"/>
          <w:kern w:val="20"/>
        </w:rPr>
        <w:t>календар</w:t>
      </w:r>
      <w:r w:rsidR="00397C6D">
        <w:rPr>
          <w:rFonts w:ascii="Times New Roman" w:hAnsi="Times New Roman" w:cs="Times New Roman"/>
          <w:color w:val="000000"/>
          <w:kern w:val="20"/>
        </w:rPr>
        <w:t>ных дней после составления Акта</w:t>
      </w:r>
      <w:r w:rsidRPr="008F26E0">
        <w:rPr>
          <w:rFonts w:ascii="Times New Roman" w:hAnsi="Times New Roman" w:cs="Times New Roman"/>
          <w:color w:val="000000"/>
          <w:kern w:val="20"/>
        </w:rPr>
        <w:t>:</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3.9.1. </w:t>
      </w:r>
      <w:r w:rsidR="00397C6D">
        <w:rPr>
          <w:rFonts w:ascii="Times New Roman" w:hAnsi="Times New Roman" w:cs="Times New Roman"/>
          <w:color w:val="000000"/>
          <w:kern w:val="20"/>
        </w:rPr>
        <w:t>Произвести д</w:t>
      </w:r>
      <w:r w:rsidRPr="008F26E0">
        <w:rPr>
          <w:rFonts w:ascii="Times New Roman" w:hAnsi="Times New Roman" w:cs="Times New Roman"/>
          <w:color w:val="000000"/>
          <w:kern w:val="20"/>
        </w:rPr>
        <w:t>опоставку Товара за свой счет и своими силами. Поставщик обязан предоставить счёт-фактуру на фактическое количество поставленного Товара (количество,</w:t>
      </w:r>
      <w:r>
        <w:rPr>
          <w:rFonts w:ascii="Times New Roman" w:hAnsi="Times New Roman" w:cs="Times New Roman"/>
          <w:color w:val="000000"/>
          <w:kern w:val="20"/>
        </w:rPr>
        <w:t xml:space="preserve"> указанное в Акте) в течение 2 </w:t>
      </w:r>
      <w:r w:rsidRPr="008F26E0">
        <w:rPr>
          <w:rFonts w:ascii="Times New Roman" w:hAnsi="Times New Roman" w:cs="Times New Roman"/>
          <w:color w:val="000000"/>
          <w:kern w:val="20"/>
        </w:rPr>
        <w:t>рабочих дней со дня принятия Товара Покупателем, а также отдельный счёт-фактуру на количество допоставленного Товара.</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3.9.2.</w:t>
      </w:r>
      <w:r>
        <w:rPr>
          <w:rFonts w:ascii="Times New Roman" w:hAnsi="Times New Roman" w:cs="Times New Roman"/>
          <w:color w:val="000000"/>
          <w:kern w:val="20"/>
        </w:rPr>
        <w:tab/>
      </w:r>
      <w:r w:rsidR="00397C6D">
        <w:rPr>
          <w:rFonts w:ascii="Times New Roman" w:hAnsi="Times New Roman" w:cs="Times New Roman"/>
          <w:color w:val="000000"/>
          <w:kern w:val="20"/>
        </w:rPr>
        <w:t>П</w:t>
      </w:r>
      <w:r w:rsidRPr="008F26E0">
        <w:rPr>
          <w:rFonts w:ascii="Times New Roman" w:hAnsi="Times New Roman" w:cs="Times New Roman"/>
          <w:color w:val="000000"/>
          <w:kern w:val="20"/>
        </w:rPr>
        <w:t>редоставить Покупателю счет-фактуру, оформленный на фактически поставленное количество Товара (количество, указанное в Акте). При этом Поставщик обязан вернуть излишне уплаченные денежные</w:t>
      </w:r>
      <w:r w:rsidR="00397C6D">
        <w:rPr>
          <w:rFonts w:ascii="Times New Roman" w:hAnsi="Times New Roman" w:cs="Times New Roman"/>
          <w:color w:val="000000"/>
          <w:kern w:val="20"/>
        </w:rPr>
        <w:t xml:space="preserve"> средства Покупателю в течение 7</w:t>
      </w:r>
      <w:r w:rsidRPr="008F26E0">
        <w:rPr>
          <w:rFonts w:ascii="Times New Roman" w:hAnsi="Times New Roman" w:cs="Times New Roman"/>
          <w:color w:val="000000"/>
          <w:kern w:val="20"/>
        </w:rPr>
        <w:t xml:space="preserve"> календарных дней с момента составления Акта.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Сроки, начинают течь с момента составления Акта о недопоставке.</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3.10. </w:t>
      </w:r>
      <w:r>
        <w:rPr>
          <w:rFonts w:ascii="Times New Roman" w:hAnsi="Times New Roman" w:cs="Times New Roman"/>
          <w:color w:val="000000"/>
          <w:kern w:val="20"/>
        </w:rPr>
        <w:tab/>
      </w:r>
      <w:r w:rsidRPr="008F26E0">
        <w:rPr>
          <w:rFonts w:ascii="Times New Roman" w:hAnsi="Times New Roman" w:cs="Times New Roman"/>
          <w:color w:val="000000"/>
          <w:kern w:val="20"/>
        </w:rPr>
        <w:t>В случае поставки Товара ненадлежащего качества, Поставщик обязуется в течение 15 календарных дней после предъявления Покупателем претензии за свой счет и своими силами (по выбору Покупателя):</w:t>
      </w:r>
    </w:p>
    <w:p w:rsidR="00AE47F6" w:rsidRPr="002449B8" w:rsidRDefault="00AE47F6" w:rsidP="00AE47F6">
      <w:pPr>
        <w:pStyle w:val="ab"/>
        <w:numPr>
          <w:ilvl w:val="0"/>
          <w:numId w:val="32"/>
        </w:numPr>
        <w:tabs>
          <w:tab w:val="left" w:pos="851"/>
        </w:tabs>
        <w:autoSpaceDE w:val="0"/>
        <w:autoSpaceDN w:val="0"/>
        <w:adjustRightInd w:val="0"/>
        <w:spacing w:after="0" w:line="240" w:lineRule="auto"/>
        <w:ind w:left="0" w:firstLine="709"/>
        <w:contextualSpacing w:val="0"/>
        <w:jc w:val="both"/>
        <w:rPr>
          <w:rFonts w:ascii="Times New Roman" w:hAnsi="Times New Roman"/>
          <w:color w:val="000000"/>
          <w:kern w:val="20"/>
          <w:szCs w:val="22"/>
        </w:rPr>
      </w:pPr>
      <w:r w:rsidRPr="002449B8">
        <w:rPr>
          <w:rFonts w:ascii="Times New Roman" w:hAnsi="Times New Roman"/>
          <w:color w:val="000000"/>
          <w:kern w:val="20"/>
          <w:szCs w:val="22"/>
        </w:rPr>
        <w:t>произвести замену некачественного Товара на аналогичный Товар надлежащего качества;</w:t>
      </w:r>
    </w:p>
    <w:p w:rsidR="00AE47F6" w:rsidRDefault="00AE47F6" w:rsidP="00AE47F6">
      <w:pPr>
        <w:pStyle w:val="ab"/>
        <w:numPr>
          <w:ilvl w:val="0"/>
          <w:numId w:val="32"/>
        </w:numPr>
        <w:tabs>
          <w:tab w:val="left" w:pos="851"/>
        </w:tabs>
        <w:autoSpaceDE w:val="0"/>
        <w:autoSpaceDN w:val="0"/>
        <w:adjustRightInd w:val="0"/>
        <w:spacing w:after="0" w:line="240" w:lineRule="auto"/>
        <w:ind w:left="0" w:firstLine="709"/>
        <w:contextualSpacing w:val="0"/>
        <w:jc w:val="both"/>
        <w:rPr>
          <w:rFonts w:ascii="Times New Roman" w:hAnsi="Times New Roman"/>
          <w:color w:val="000000"/>
          <w:kern w:val="20"/>
          <w:szCs w:val="22"/>
        </w:rPr>
      </w:pPr>
      <w:r>
        <w:rPr>
          <w:rFonts w:ascii="Times New Roman" w:hAnsi="Times New Roman"/>
          <w:color w:val="000000"/>
          <w:kern w:val="20"/>
          <w:szCs w:val="22"/>
        </w:rPr>
        <w:t>уменьшить покупную цену Товара;</w:t>
      </w:r>
    </w:p>
    <w:p w:rsidR="00AE47F6" w:rsidRPr="0099684A" w:rsidRDefault="00AE47F6" w:rsidP="00AE47F6">
      <w:pPr>
        <w:pStyle w:val="ab"/>
        <w:numPr>
          <w:ilvl w:val="0"/>
          <w:numId w:val="32"/>
        </w:numPr>
        <w:tabs>
          <w:tab w:val="left" w:pos="851"/>
        </w:tabs>
        <w:autoSpaceDE w:val="0"/>
        <w:autoSpaceDN w:val="0"/>
        <w:adjustRightInd w:val="0"/>
        <w:spacing w:after="0" w:line="240" w:lineRule="auto"/>
        <w:ind w:left="0" w:firstLine="709"/>
        <w:contextualSpacing w:val="0"/>
        <w:jc w:val="both"/>
        <w:rPr>
          <w:rFonts w:ascii="Times New Roman" w:hAnsi="Times New Roman"/>
          <w:color w:val="000000"/>
          <w:kern w:val="20"/>
          <w:szCs w:val="22"/>
        </w:rPr>
      </w:pPr>
      <w:r w:rsidRPr="0099684A">
        <w:rPr>
          <w:rFonts w:ascii="Times New Roman" w:hAnsi="Times New Roman"/>
          <w:color w:val="000000"/>
          <w:kern w:val="20"/>
          <w:szCs w:val="22"/>
        </w:rPr>
        <w:t>возврат</w:t>
      </w:r>
      <w:r>
        <w:rPr>
          <w:rFonts w:ascii="Times New Roman" w:hAnsi="Times New Roman"/>
          <w:color w:val="000000"/>
          <w:kern w:val="20"/>
          <w:szCs w:val="22"/>
        </w:rPr>
        <w:t xml:space="preserve">ить </w:t>
      </w:r>
      <w:r w:rsidRPr="0099684A">
        <w:rPr>
          <w:rFonts w:ascii="Times New Roman" w:hAnsi="Times New Roman"/>
          <w:color w:val="000000"/>
          <w:kern w:val="20"/>
          <w:szCs w:val="22"/>
        </w:rPr>
        <w:t>уплаченн</w:t>
      </w:r>
      <w:r>
        <w:rPr>
          <w:rFonts w:ascii="Times New Roman" w:hAnsi="Times New Roman"/>
          <w:color w:val="000000"/>
          <w:kern w:val="20"/>
          <w:szCs w:val="22"/>
        </w:rPr>
        <w:t>ую за Товар денежную сумму и забрать Товар ненадлежащего качества, от которого Покупатель отказался.</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3.11. В случае доставки Товара через транспортную (экспедиторскую) организацию ответственность перед Покупателем за действия/бездействия транспортной (экспедиторской) организации несет Поставщик как за свои собственные.</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3.12. </w:t>
      </w:r>
      <w:r>
        <w:rPr>
          <w:rFonts w:ascii="Times New Roman" w:hAnsi="Times New Roman" w:cs="Times New Roman"/>
          <w:color w:val="000000"/>
          <w:kern w:val="20"/>
        </w:rPr>
        <w:tab/>
      </w:r>
      <w:r w:rsidRPr="008F26E0">
        <w:rPr>
          <w:rFonts w:ascii="Times New Roman" w:hAnsi="Times New Roman" w:cs="Times New Roman"/>
          <w:color w:val="000000"/>
          <w:kern w:val="20"/>
        </w:rPr>
        <w:t>В случае обнаружения Покупателем в Товаре скрытых недостатков/дефектов (недостатки/дефекты, которые не могли быть обнаружены при обычной для данного вида Товара проверке и выявлены лишь в процессе обработки, в процессе испытания, использования, эксплуатирования, переработки, монтажа и/или хранения), Покупатель не позднее 3 рабочих дней с даты обнаружения недостатков/дефектов направляет об этом письменное уведомление в адрес Поставщика.</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Представитель Поставщика обязан явиться для составления Акта </w:t>
      </w:r>
      <w:r w:rsidR="00397C6D">
        <w:rPr>
          <w:rFonts w:ascii="Times New Roman" w:hAnsi="Times New Roman" w:cs="Times New Roman"/>
          <w:color w:val="000000"/>
          <w:kern w:val="20"/>
        </w:rPr>
        <w:t xml:space="preserve">о выявленных недостатках </w:t>
      </w:r>
      <w:r w:rsidRPr="008F26E0">
        <w:rPr>
          <w:rFonts w:ascii="Times New Roman" w:hAnsi="Times New Roman" w:cs="Times New Roman"/>
          <w:color w:val="000000"/>
          <w:kern w:val="20"/>
        </w:rPr>
        <w:t xml:space="preserve">не позднее 5 календарных дней с даты получения уведомления, </w:t>
      </w:r>
      <w:r w:rsidRPr="00FD03A1">
        <w:rPr>
          <w:rFonts w:ascii="Times New Roman" w:hAnsi="Times New Roman" w:cs="Times New Roman"/>
          <w:color w:val="000000"/>
          <w:kern w:val="20"/>
        </w:rPr>
        <w:t>если иной срок не указан в уведомлении.</w:t>
      </w:r>
      <w:r w:rsidRPr="008F26E0">
        <w:rPr>
          <w:rFonts w:ascii="Times New Roman" w:hAnsi="Times New Roman" w:cs="Times New Roman"/>
          <w:color w:val="000000"/>
          <w:kern w:val="20"/>
        </w:rPr>
        <w:t xml:space="preserve"> Представитель Поставщика обязан иметь доверенность на участие в приемке Товара и подписание Акта. В случае если в указанный срок представитель Поставщика не явится в указанное в уведомлении место нахождения Товара, Покупатель составляет Акт с указанием обнаруженных недостатков/дефектов в одностороннем порядке. В этом случае составленный в одностороннем порядке Акт необходим и достаточен для предъявления претензии.</w:t>
      </w:r>
    </w:p>
    <w:p w:rsidR="00AE47F6" w:rsidRPr="00161744"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161744">
        <w:rPr>
          <w:rFonts w:ascii="Times New Roman" w:hAnsi="Times New Roman" w:cs="Times New Roman"/>
          <w:color w:val="000000"/>
          <w:kern w:val="20"/>
        </w:rPr>
        <w:t>Стороны вправе провести экспертизу качества Товара в аккредитованной лаборатории. Расходы на проведении экспертизы несет та сторона, по чьей инициативе экспертиза назначается. Расходы на проведение экспертизы подлежат возмещению стороной, чья вина в ухудшении качества Товара будет экспертизой установлена.</w:t>
      </w:r>
    </w:p>
    <w:p w:rsidR="00AE47F6" w:rsidRPr="00161744"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kern w:val="20"/>
        </w:rPr>
      </w:pPr>
      <w:r w:rsidRPr="00161744">
        <w:rPr>
          <w:rFonts w:ascii="Times New Roman" w:hAnsi="Times New Roman" w:cs="Times New Roman"/>
          <w:color w:val="000000"/>
          <w:kern w:val="20"/>
        </w:rPr>
        <w:t xml:space="preserve">3.13. </w:t>
      </w:r>
      <w:r w:rsidRPr="00161744">
        <w:rPr>
          <w:rFonts w:ascii="Times New Roman" w:hAnsi="Times New Roman" w:cs="Times New Roman"/>
          <w:color w:val="000000"/>
          <w:kern w:val="20"/>
        </w:rPr>
        <w:tab/>
      </w:r>
      <w:r w:rsidRPr="00161744">
        <w:rPr>
          <w:rFonts w:ascii="Times New Roman" w:hAnsi="Times New Roman" w:cs="Times New Roman"/>
          <w:kern w:val="20"/>
        </w:rPr>
        <w:t xml:space="preserve">Покупатель вправе контролировать качество поставленных Товаров в течение всего срока годности Товара, в том числе посредством проведения экспертизы качества в аккредитованных лабораториях, по своему выбору, с самостоятельным отбором образцов. </w:t>
      </w:r>
    </w:p>
    <w:p w:rsidR="00AE47F6" w:rsidRPr="00161744"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kern w:val="20"/>
        </w:rPr>
      </w:pPr>
      <w:r w:rsidRPr="00161744">
        <w:rPr>
          <w:rFonts w:ascii="Times New Roman" w:hAnsi="Times New Roman" w:cs="Times New Roman"/>
          <w:kern w:val="20"/>
        </w:rPr>
        <w:t xml:space="preserve">Результаты экспертизы применяются ко всему Товару с датой изготовления, аналогичной дате изготовления образца.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161744">
        <w:rPr>
          <w:rFonts w:ascii="Times New Roman" w:hAnsi="Times New Roman" w:cs="Times New Roman"/>
          <w:kern w:val="20"/>
        </w:rPr>
        <w:t>Поставщик компенсирует расходы Покупателя на проведение экспертизы Товара в течение 5 дней с даты направления Покупателем счета и копии экспертизы, если заключением экспертизы подтверждается ненадлежащее качество Товара, возникшее по вине Поставщика.</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3.14. В случае если Покупатель в соответствии с законом или </w:t>
      </w:r>
      <w:r>
        <w:rPr>
          <w:rFonts w:ascii="Times New Roman" w:hAnsi="Times New Roman" w:cs="Times New Roman"/>
          <w:color w:val="000000"/>
          <w:kern w:val="20"/>
        </w:rPr>
        <w:t>Д</w:t>
      </w:r>
      <w:r w:rsidRPr="008F26E0">
        <w:rPr>
          <w:rFonts w:ascii="Times New Roman" w:hAnsi="Times New Roman" w:cs="Times New Roman"/>
          <w:color w:val="000000"/>
          <w:kern w:val="20"/>
        </w:rPr>
        <w:t xml:space="preserve">оговором отказывается от переданных Поставщиком товаров, он обязан обеспечить сохранность этих товаров и незамедлительно уведомить Поставщика. Поставщик обязан вывезти товары в течение </w:t>
      </w:r>
      <w:r w:rsidR="0003433C">
        <w:rPr>
          <w:rFonts w:ascii="Times New Roman" w:hAnsi="Times New Roman" w:cs="Times New Roman"/>
          <w:color w:val="000000"/>
          <w:kern w:val="20"/>
        </w:rPr>
        <w:t>10</w:t>
      </w:r>
      <w:r w:rsidRPr="008F26E0">
        <w:rPr>
          <w:rFonts w:ascii="Times New Roman" w:hAnsi="Times New Roman" w:cs="Times New Roman"/>
          <w:color w:val="000000"/>
          <w:kern w:val="20"/>
        </w:rPr>
        <w:t xml:space="preserve"> календарных дней после получения сообщения Покупателя. Если Поставщик не вывезет товар в указанный срок, Покупатель вправе реализовать товар или возвратить его Поставщику. Расходы, понесенные Покупателем в связи с принятием товара на хранение, реализацией товара или его возвратом, а также любые иные затраты, связанные с ненадлежащ</w:t>
      </w:r>
      <w:r>
        <w:rPr>
          <w:rFonts w:ascii="Times New Roman" w:hAnsi="Times New Roman" w:cs="Times New Roman"/>
          <w:color w:val="000000"/>
          <w:kern w:val="20"/>
        </w:rPr>
        <w:t>им исполнением обязательств по Д</w:t>
      </w:r>
      <w:r w:rsidRPr="008F26E0">
        <w:rPr>
          <w:rFonts w:ascii="Times New Roman" w:hAnsi="Times New Roman" w:cs="Times New Roman"/>
          <w:color w:val="000000"/>
          <w:kern w:val="20"/>
        </w:rPr>
        <w:t>оговору, подлежат возмещению Поставщиком в полном размере. При этом вырученные от реализации товара денежные средства передаются Поставщику за вычетом причитающихся Покупателю.</w:t>
      </w:r>
    </w:p>
    <w:p w:rsidR="00AE47F6"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3.15. Стороны пришли к соглашению, что работники и/или представители Покупателя, включая лиц, осуществляющих приемку Товара от Поставщика по товаросопроводительным документам, не уполномочены Покупателем без специальной доверенности своими действиями согласовывать или изменять Цену Товара, в т.ч. путем подписания товаросопроводительных и других документов, свидетельствующих о количестве и ассортименте тарных единиц переданного Товара.</w:t>
      </w:r>
    </w:p>
    <w:p w:rsidR="00AE47F6" w:rsidRPr="00FD1905" w:rsidRDefault="00AE47F6" w:rsidP="00FD1905">
      <w:pPr>
        <w:tabs>
          <w:tab w:val="left" w:pos="1260"/>
        </w:tabs>
        <w:autoSpaceDE w:val="0"/>
        <w:autoSpaceDN w:val="0"/>
        <w:adjustRightInd w:val="0"/>
        <w:spacing w:after="0" w:line="240" w:lineRule="auto"/>
        <w:ind w:firstLine="709"/>
        <w:jc w:val="both"/>
        <w:rPr>
          <w:rFonts w:ascii="Times New Roman" w:hAnsi="Times New Roman" w:cs="Times New Roman"/>
          <w:b/>
          <w:bCs/>
          <w:color w:val="000000"/>
          <w:kern w:val="20"/>
          <w:u w:val="single"/>
        </w:rPr>
      </w:pPr>
      <w:r w:rsidRPr="004675D0">
        <w:rPr>
          <w:rFonts w:ascii="Times New Roman" w:hAnsi="Times New Roman" w:cs="Times New Roman"/>
          <w:bCs/>
          <w:color w:val="000000"/>
          <w:kern w:val="20"/>
        </w:rPr>
        <w:t>3.16.</w:t>
      </w:r>
      <w:r w:rsidRPr="00FD1905">
        <w:rPr>
          <w:rFonts w:ascii="Times New Roman" w:hAnsi="Times New Roman" w:cs="Times New Roman"/>
          <w:b/>
          <w:bCs/>
          <w:color w:val="000000"/>
          <w:kern w:val="20"/>
        </w:rPr>
        <w:t xml:space="preserve"> </w:t>
      </w:r>
      <w:r w:rsidR="00767F71" w:rsidRPr="00767F71">
        <w:rPr>
          <w:rFonts w:ascii="Times New Roman" w:hAnsi="Times New Roman" w:cs="Times New Roman"/>
          <w:b/>
          <w:bCs/>
          <w:color w:val="000000"/>
          <w:kern w:val="20"/>
          <w:u w:val="single"/>
        </w:rPr>
        <w:t>Порядок выполнения работ по</w:t>
      </w:r>
      <w:r w:rsidR="00F231E3" w:rsidRPr="00FD1905">
        <w:rPr>
          <w:rFonts w:ascii="Times New Roman" w:hAnsi="Times New Roman" w:cs="Times New Roman"/>
          <w:b/>
          <w:bCs/>
          <w:color w:val="000000"/>
          <w:kern w:val="20"/>
          <w:u w:val="single"/>
        </w:rPr>
        <w:t xml:space="preserve"> договор</w:t>
      </w:r>
      <w:r w:rsidR="00767F71">
        <w:rPr>
          <w:rFonts w:ascii="Times New Roman" w:hAnsi="Times New Roman" w:cs="Times New Roman"/>
          <w:b/>
          <w:bCs/>
          <w:color w:val="000000"/>
          <w:kern w:val="20"/>
          <w:u w:val="single"/>
        </w:rPr>
        <w:t>у</w:t>
      </w:r>
      <w:r w:rsidR="00F231E3" w:rsidRPr="00FD1905">
        <w:rPr>
          <w:rFonts w:ascii="Times New Roman" w:hAnsi="Times New Roman" w:cs="Times New Roman"/>
          <w:b/>
          <w:bCs/>
          <w:color w:val="000000"/>
          <w:kern w:val="20"/>
          <w:u w:val="single"/>
        </w:rPr>
        <w:t xml:space="preserve"> поставки </w:t>
      </w:r>
      <w:r w:rsidRPr="00FD1905">
        <w:rPr>
          <w:rFonts w:ascii="Times New Roman" w:hAnsi="Times New Roman" w:cs="Times New Roman"/>
          <w:b/>
          <w:bCs/>
          <w:color w:val="000000"/>
          <w:kern w:val="20"/>
          <w:u w:val="single"/>
        </w:rPr>
        <w:t>с монтажными/</w:t>
      </w:r>
      <w:proofErr w:type="spellStart"/>
      <w:r w:rsidRPr="00FD1905">
        <w:rPr>
          <w:rFonts w:ascii="Times New Roman" w:hAnsi="Times New Roman" w:cs="Times New Roman"/>
          <w:b/>
          <w:bCs/>
          <w:color w:val="000000"/>
          <w:kern w:val="20"/>
          <w:u w:val="single"/>
        </w:rPr>
        <w:t>шефмонтажными</w:t>
      </w:r>
      <w:proofErr w:type="spellEnd"/>
      <w:r w:rsidRPr="00FD1905">
        <w:rPr>
          <w:rFonts w:ascii="Times New Roman" w:hAnsi="Times New Roman" w:cs="Times New Roman"/>
          <w:b/>
          <w:bCs/>
          <w:color w:val="000000"/>
          <w:kern w:val="20"/>
          <w:u w:val="single"/>
        </w:rPr>
        <w:t xml:space="preserve"> и</w:t>
      </w:r>
      <w:r w:rsidR="00D870F4" w:rsidRPr="00FD1905">
        <w:rPr>
          <w:rFonts w:ascii="Times New Roman" w:hAnsi="Times New Roman" w:cs="Times New Roman"/>
          <w:b/>
          <w:bCs/>
          <w:color w:val="000000"/>
          <w:kern w:val="20"/>
          <w:u w:val="single"/>
        </w:rPr>
        <w:t>ли</w:t>
      </w:r>
      <w:r w:rsidRPr="00FD1905">
        <w:rPr>
          <w:rFonts w:ascii="Times New Roman" w:hAnsi="Times New Roman" w:cs="Times New Roman"/>
          <w:b/>
          <w:bCs/>
          <w:color w:val="000000"/>
          <w:kern w:val="20"/>
          <w:u w:val="single"/>
        </w:rPr>
        <w:t xml:space="preserve"> пусконаладочными работами</w:t>
      </w:r>
      <w:r w:rsidR="00F231E3" w:rsidRPr="00FD1905">
        <w:rPr>
          <w:rFonts w:ascii="Times New Roman" w:hAnsi="Times New Roman" w:cs="Times New Roman"/>
          <w:b/>
          <w:bCs/>
          <w:color w:val="000000"/>
          <w:kern w:val="20"/>
          <w:u w:val="single"/>
        </w:rPr>
        <w:t>.</w:t>
      </w:r>
    </w:p>
    <w:p w:rsidR="00AE47F6" w:rsidRPr="00F60C00" w:rsidRDefault="00AE47F6" w:rsidP="00AE47F6">
      <w:pPr>
        <w:autoSpaceDE w:val="0"/>
        <w:autoSpaceDN w:val="0"/>
        <w:adjustRightInd w:val="0"/>
        <w:spacing w:after="0" w:line="240" w:lineRule="auto"/>
        <w:ind w:firstLine="709"/>
        <w:jc w:val="both"/>
        <w:rPr>
          <w:rFonts w:ascii="Times New Roman" w:hAnsi="Times New Roman" w:cs="Times New Roman"/>
          <w:i/>
          <w:kern w:val="20"/>
        </w:rPr>
      </w:pPr>
      <w:r w:rsidRPr="00F60C00">
        <w:rPr>
          <w:rFonts w:ascii="Times New Roman" w:hAnsi="Times New Roman" w:cs="Times New Roman"/>
          <w:i/>
          <w:color w:val="000000"/>
          <w:kern w:val="20"/>
          <w:u w:val="single"/>
        </w:rPr>
        <w:t>Монтажные работы</w:t>
      </w:r>
      <w:r w:rsidRPr="00F60C00">
        <w:rPr>
          <w:rFonts w:ascii="Times New Roman" w:hAnsi="Times New Roman" w:cs="Times New Roman"/>
          <w:i/>
          <w:color w:val="000000"/>
          <w:kern w:val="20"/>
        </w:rPr>
        <w:t xml:space="preserve"> - </w:t>
      </w:r>
      <w:r w:rsidRPr="00F60C00">
        <w:rPr>
          <w:rFonts w:ascii="Times New Roman" w:hAnsi="Times New Roman" w:cs="Times New Roman"/>
          <w:i/>
          <w:kern w:val="20"/>
        </w:rPr>
        <w:t>работы по монтажу оборудования (включая предварительную сборку из деталей и сборочных единиц на монтажной площадке), а также предпусковые операции (промывки, продувки, опробование оборудования).</w:t>
      </w:r>
    </w:p>
    <w:p w:rsidR="00AE47F6" w:rsidRPr="00F60C00" w:rsidRDefault="00AE47F6" w:rsidP="00AE47F6">
      <w:pPr>
        <w:autoSpaceDE w:val="0"/>
        <w:autoSpaceDN w:val="0"/>
        <w:adjustRightInd w:val="0"/>
        <w:spacing w:after="0" w:line="240" w:lineRule="auto"/>
        <w:ind w:firstLine="709"/>
        <w:jc w:val="both"/>
        <w:rPr>
          <w:rFonts w:ascii="Times New Roman" w:hAnsi="Times New Roman" w:cs="Times New Roman"/>
          <w:i/>
          <w:kern w:val="20"/>
        </w:rPr>
      </w:pPr>
      <w:proofErr w:type="spellStart"/>
      <w:r w:rsidRPr="00F60C00">
        <w:rPr>
          <w:rFonts w:ascii="Times New Roman" w:hAnsi="Times New Roman" w:cs="Times New Roman"/>
          <w:i/>
          <w:color w:val="000000"/>
          <w:kern w:val="20"/>
          <w:u w:val="single"/>
        </w:rPr>
        <w:t>Шефмонтажные</w:t>
      </w:r>
      <w:proofErr w:type="spellEnd"/>
      <w:r w:rsidRPr="00F60C00">
        <w:rPr>
          <w:rFonts w:ascii="Times New Roman" w:hAnsi="Times New Roman" w:cs="Times New Roman"/>
          <w:i/>
          <w:color w:val="000000"/>
          <w:kern w:val="20"/>
          <w:u w:val="single"/>
        </w:rPr>
        <w:t xml:space="preserve"> работы</w:t>
      </w:r>
      <w:r w:rsidRPr="00F60C00">
        <w:rPr>
          <w:rFonts w:ascii="Times New Roman" w:hAnsi="Times New Roman" w:cs="Times New Roman"/>
          <w:i/>
          <w:color w:val="000000"/>
          <w:kern w:val="20"/>
        </w:rPr>
        <w:t xml:space="preserve"> - </w:t>
      </w:r>
      <w:r w:rsidRPr="00F60C00">
        <w:rPr>
          <w:rFonts w:ascii="Times New Roman" w:hAnsi="Times New Roman" w:cs="Times New Roman"/>
          <w:i/>
          <w:kern w:val="20"/>
        </w:rPr>
        <w:t>техническое руководство и авторский надзор, осуществляемые на всех стадиях монтажных работ, контроль за соблюдением требований поставщика (предприятия-изготовителя), а также решение всех технических вопросов, возникающих в процессе выполнения работ на оборудовании в объеме поставки поставщика (предприятия-изготовителя), с оформлением технической документации.</w:t>
      </w:r>
    </w:p>
    <w:p w:rsidR="00AE47F6" w:rsidRPr="00F60C00" w:rsidRDefault="00AE47F6" w:rsidP="00AE47F6">
      <w:pPr>
        <w:autoSpaceDE w:val="0"/>
        <w:autoSpaceDN w:val="0"/>
        <w:adjustRightInd w:val="0"/>
        <w:spacing w:after="0" w:line="240" w:lineRule="auto"/>
        <w:ind w:firstLine="709"/>
        <w:jc w:val="both"/>
        <w:rPr>
          <w:rFonts w:ascii="Times New Roman" w:hAnsi="Times New Roman" w:cs="Times New Roman"/>
          <w:i/>
          <w:kern w:val="20"/>
        </w:rPr>
      </w:pPr>
      <w:r w:rsidRPr="00F60C00">
        <w:rPr>
          <w:rFonts w:ascii="Times New Roman" w:hAnsi="Times New Roman" w:cs="Times New Roman"/>
          <w:i/>
          <w:color w:val="000000"/>
          <w:kern w:val="20"/>
          <w:u w:val="single"/>
        </w:rPr>
        <w:t>Пусконаладочные работы</w:t>
      </w:r>
      <w:r w:rsidRPr="00F60C00">
        <w:rPr>
          <w:rFonts w:ascii="Times New Roman" w:hAnsi="Times New Roman" w:cs="Times New Roman"/>
          <w:i/>
          <w:color w:val="000000"/>
          <w:kern w:val="20"/>
        </w:rPr>
        <w:t xml:space="preserve"> - </w:t>
      </w:r>
      <w:r w:rsidRPr="00F60C00">
        <w:rPr>
          <w:rFonts w:ascii="Times New Roman" w:hAnsi="Times New Roman" w:cs="Times New Roman"/>
          <w:i/>
          <w:kern w:val="20"/>
        </w:rPr>
        <w:t>работы, обеспечивающие подготовку и ввод смонтированного оборудования в эксплуатацию.</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kern w:val="20"/>
        </w:rPr>
      </w:pPr>
      <w:r>
        <w:rPr>
          <w:rFonts w:ascii="Times New Roman" w:hAnsi="Times New Roman" w:cs="Times New Roman"/>
          <w:color w:val="000000"/>
          <w:kern w:val="20"/>
        </w:rPr>
        <w:t>3.16.1.</w:t>
      </w:r>
      <w:r w:rsidRPr="008F26E0">
        <w:rPr>
          <w:rFonts w:ascii="Times New Roman" w:hAnsi="Times New Roman" w:cs="Times New Roman"/>
          <w:color w:val="000000"/>
          <w:kern w:val="20"/>
        </w:rPr>
        <w:t xml:space="preserve"> </w:t>
      </w:r>
      <w:r>
        <w:rPr>
          <w:rFonts w:ascii="Times New Roman" w:hAnsi="Times New Roman" w:cs="Times New Roman"/>
          <w:color w:val="000000"/>
          <w:kern w:val="20"/>
        </w:rPr>
        <w:tab/>
      </w:r>
      <w:r w:rsidRPr="008F26E0">
        <w:rPr>
          <w:rFonts w:ascii="Times New Roman" w:hAnsi="Times New Roman" w:cs="Times New Roman"/>
          <w:color w:val="000000"/>
          <w:kern w:val="20"/>
        </w:rPr>
        <w:t xml:space="preserve">Срок начала и окончания Работ определяется в </w:t>
      </w:r>
      <w:r>
        <w:rPr>
          <w:rFonts w:ascii="Times New Roman" w:hAnsi="Times New Roman" w:cs="Times New Roman"/>
          <w:color w:val="000000"/>
          <w:kern w:val="20"/>
        </w:rPr>
        <w:t>Спецификации к Договору</w:t>
      </w:r>
      <w:r w:rsidRPr="008F26E0">
        <w:rPr>
          <w:rFonts w:ascii="Times New Roman" w:hAnsi="Times New Roman" w:cs="Times New Roman"/>
          <w:color w:val="000000"/>
          <w:kern w:val="20"/>
        </w:rPr>
        <w:t>.</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kern w:val="20"/>
        </w:rPr>
      </w:pPr>
      <w:r>
        <w:rPr>
          <w:rFonts w:ascii="Times New Roman" w:hAnsi="Times New Roman" w:cs="Times New Roman"/>
          <w:kern w:val="20"/>
        </w:rPr>
        <w:t>3.16.2</w:t>
      </w:r>
      <w:r w:rsidRPr="008F26E0">
        <w:rPr>
          <w:rFonts w:ascii="Times New Roman" w:hAnsi="Times New Roman" w:cs="Times New Roman"/>
          <w:kern w:val="20"/>
        </w:rPr>
        <w:t xml:space="preserve">. </w:t>
      </w:r>
      <w:r>
        <w:rPr>
          <w:rFonts w:ascii="Times New Roman" w:hAnsi="Times New Roman" w:cs="Times New Roman"/>
          <w:kern w:val="20"/>
        </w:rPr>
        <w:tab/>
      </w:r>
      <w:r w:rsidRPr="008F26E0">
        <w:rPr>
          <w:rFonts w:ascii="Times New Roman" w:hAnsi="Times New Roman" w:cs="Times New Roman"/>
          <w:kern w:val="20"/>
        </w:rPr>
        <w:t>Работы считаются выполненными с момента подписания Сторонами Акта выполненных работ.</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kern w:val="20"/>
        </w:rPr>
      </w:pPr>
      <w:r w:rsidRPr="008F26E0">
        <w:rPr>
          <w:rFonts w:ascii="Times New Roman" w:hAnsi="Times New Roman" w:cs="Times New Roman"/>
          <w:kern w:val="20"/>
        </w:rPr>
        <w:t>Нарушение срока выполнения Работ более чем на 30 календарных дней влечёт возникновение права Покупателя на отказ от исполнения Договора в части выполнения монтажных/</w:t>
      </w:r>
      <w:proofErr w:type="spellStart"/>
      <w:r w:rsidRPr="008F26E0">
        <w:rPr>
          <w:rFonts w:ascii="Times New Roman" w:hAnsi="Times New Roman" w:cs="Times New Roman"/>
          <w:kern w:val="20"/>
        </w:rPr>
        <w:t>шефмонтажных</w:t>
      </w:r>
      <w:proofErr w:type="spellEnd"/>
      <w:r w:rsidRPr="008F26E0">
        <w:rPr>
          <w:rFonts w:ascii="Times New Roman" w:hAnsi="Times New Roman" w:cs="Times New Roman"/>
          <w:kern w:val="20"/>
        </w:rPr>
        <w:t>/пусконаладочных работ.</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w:t>
      </w:r>
      <w:r w:rsidR="00E82190">
        <w:rPr>
          <w:rFonts w:ascii="Times New Roman" w:hAnsi="Times New Roman" w:cs="Times New Roman"/>
          <w:color w:val="000000"/>
          <w:kern w:val="20"/>
        </w:rPr>
        <w:t>3</w:t>
      </w:r>
      <w:r w:rsidRPr="008F26E0">
        <w:rPr>
          <w:rFonts w:ascii="Times New Roman" w:hAnsi="Times New Roman" w:cs="Times New Roman"/>
          <w:color w:val="000000"/>
          <w:kern w:val="20"/>
        </w:rPr>
        <w:t>.</w:t>
      </w:r>
      <w:r>
        <w:rPr>
          <w:rFonts w:ascii="Times New Roman" w:hAnsi="Times New Roman" w:cs="Times New Roman"/>
          <w:color w:val="000000"/>
          <w:kern w:val="20"/>
        </w:rPr>
        <w:tab/>
      </w:r>
      <w:r w:rsidRPr="008F26E0">
        <w:rPr>
          <w:rFonts w:ascii="Times New Roman" w:hAnsi="Times New Roman" w:cs="Times New Roman"/>
          <w:color w:val="000000"/>
          <w:kern w:val="20"/>
        </w:rPr>
        <w:t>Поставщик обязан иметь необходимые для проведения Работ лицензии, разрешения, свидетельство о допуске</w:t>
      </w:r>
      <w:r w:rsidR="00E82190">
        <w:rPr>
          <w:rFonts w:ascii="Times New Roman" w:hAnsi="Times New Roman" w:cs="Times New Roman"/>
          <w:color w:val="000000"/>
          <w:kern w:val="20"/>
        </w:rPr>
        <w:t xml:space="preserve">, документы о членстве в СРО и т.п. </w:t>
      </w:r>
      <w:r w:rsidRPr="008F26E0">
        <w:rPr>
          <w:rFonts w:ascii="Times New Roman" w:hAnsi="Times New Roman" w:cs="Times New Roman"/>
          <w:color w:val="000000"/>
          <w:kern w:val="20"/>
        </w:rPr>
        <w:t xml:space="preserve"> </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w:t>
      </w:r>
      <w:r w:rsidR="00E82190">
        <w:rPr>
          <w:rFonts w:ascii="Times New Roman" w:hAnsi="Times New Roman" w:cs="Times New Roman"/>
          <w:color w:val="000000"/>
          <w:kern w:val="20"/>
        </w:rPr>
        <w:t>4</w:t>
      </w:r>
      <w:r>
        <w:rPr>
          <w:rFonts w:ascii="Times New Roman" w:hAnsi="Times New Roman" w:cs="Times New Roman"/>
          <w:color w:val="000000"/>
          <w:kern w:val="20"/>
        </w:rPr>
        <w:t>.</w:t>
      </w:r>
      <w:r w:rsidRPr="008F26E0">
        <w:rPr>
          <w:rFonts w:ascii="Times New Roman" w:hAnsi="Times New Roman" w:cs="Times New Roman"/>
          <w:color w:val="000000"/>
          <w:kern w:val="20"/>
        </w:rPr>
        <w:t xml:space="preserve"> </w:t>
      </w:r>
      <w:r>
        <w:rPr>
          <w:rFonts w:ascii="Times New Roman" w:hAnsi="Times New Roman" w:cs="Times New Roman"/>
          <w:color w:val="000000"/>
          <w:kern w:val="20"/>
        </w:rPr>
        <w:tab/>
      </w:r>
      <w:r w:rsidRPr="008F26E0">
        <w:rPr>
          <w:rFonts w:ascii="Times New Roman" w:hAnsi="Times New Roman" w:cs="Times New Roman"/>
          <w:color w:val="000000"/>
          <w:kern w:val="20"/>
        </w:rPr>
        <w:t xml:space="preserve">Поставщик обязан организовать выполнение Работ на весь период деятельности своего персонала на территории Покупателя (безопасность деятельности, наличие входов/выходов, свободный проход и проезд), недопущение захламления территории материалами, конструкциями и т.д.). </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Отходы, образующиеся в процессе выполнения Работ, Поставщик обязан утилизировать своими силами за свой счёт, в том числе осуществлять вывоз на специализированные полигоны, производить платежи за загрязнение окружающей природной среды и т.п.</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w:t>
      </w:r>
      <w:r w:rsidR="00E82190">
        <w:rPr>
          <w:rFonts w:ascii="Times New Roman" w:hAnsi="Times New Roman" w:cs="Times New Roman"/>
          <w:color w:val="000000"/>
          <w:kern w:val="20"/>
        </w:rPr>
        <w:t>5</w:t>
      </w:r>
      <w:r w:rsidRPr="008F26E0">
        <w:rPr>
          <w:rFonts w:ascii="Times New Roman" w:hAnsi="Times New Roman" w:cs="Times New Roman"/>
          <w:color w:val="000000"/>
          <w:kern w:val="20"/>
        </w:rPr>
        <w:t xml:space="preserve">. </w:t>
      </w:r>
      <w:r>
        <w:rPr>
          <w:rFonts w:ascii="Times New Roman" w:hAnsi="Times New Roman" w:cs="Times New Roman"/>
          <w:color w:val="000000"/>
          <w:kern w:val="20"/>
        </w:rPr>
        <w:tab/>
      </w:r>
      <w:r w:rsidR="00E82190">
        <w:rPr>
          <w:rFonts w:ascii="Times New Roman" w:hAnsi="Times New Roman" w:cs="Times New Roman"/>
          <w:color w:val="000000"/>
          <w:kern w:val="20"/>
        </w:rPr>
        <w:t>С</w:t>
      </w:r>
      <w:r w:rsidRPr="008F26E0">
        <w:rPr>
          <w:rFonts w:ascii="Times New Roman" w:hAnsi="Times New Roman" w:cs="Times New Roman"/>
          <w:color w:val="000000"/>
          <w:kern w:val="20"/>
        </w:rPr>
        <w:t xml:space="preserve">облюдать действующий у Покупателя пропускной и </w:t>
      </w:r>
      <w:proofErr w:type="spellStart"/>
      <w:r w:rsidRPr="008F26E0">
        <w:rPr>
          <w:rFonts w:ascii="Times New Roman" w:hAnsi="Times New Roman" w:cs="Times New Roman"/>
          <w:color w:val="000000"/>
          <w:kern w:val="20"/>
        </w:rPr>
        <w:t>внутриобъектовый</w:t>
      </w:r>
      <w:proofErr w:type="spellEnd"/>
      <w:r w:rsidRPr="008F26E0">
        <w:rPr>
          <w:rFonts w:ascii="Times New Roman" w:hAnsi="Times New Roman" w:cs="Times New Roman"/>
          <w:color w:val="000000"/>
          <w:kern w:val="20"/>
        </w:rPr>
        <w:t xml:space="preserve"> режим.</w:t>
      </w:r>
    </w:p>
    <w:p w:rsidR="00AE47F6" w:rsidRPr="008F26E0" w:rsidRDefault="00E82190"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3.16.6</w:t>
      </w:r>
      <w:r w:rsidR="00AE47F6">
        <w:rPr>
          <w:rFonts w:ascii="Times New Roman" w:hAnsi="Times New Roman" w:cs="Times New Roman"/>
          <w:color w:val="000000"/>
          <w:kern w:val="20"/>
        </w:rPr>
        <w:t>.</w:t>
      </w:r>
      <w:r w:rsidR="00AE47F6">
        <w:rPr>
          <w:rFonts w:ascii="Times New Roman" w:hAnsi="Times New Roman" w:cs="Times New Roman"/>
          <w:color w:val="000000"/>
          <w:kern w:val="20"/>
        </w:rPr>
        <w:tab/>
      </w:r>
      <w:r w:rsidR="00AE47F6" w:rsidRPr="008F26E0">
        <w:rPr>
          <w:rFonts w:ascii="Times New Roman" w:hAnsi="Times New Roman" w:cs="Times New Roman"/>
          <w:color w:val="000000"/>
          <w:kern w:val="20"/>
        </w:rPr>
        <w:t xml:space="preserve">Покупатель обязан обеспечить возможность подключения </w:t>
      </w:r>
      <w:r>
        <w:rPr>
          <w:rFonts w:ascii="Times New Roman" w:hAnsi="Times New Roman" w:cs="Times New Roman"/>
          <w:color w:val="000000"/>
          <w:kern w:val="20"/>
        </w:rPr>
        <w:t xml:space="preserve">необходимых для выполнения Работ </w:t>
      </w:r>
      <w:proofErr w:type="spellStart"/>
      <w:r w:rsidR="00AE47F6" w:rsidRPr="008F26E0">
        <w:rPr>
          <w:rFonts w:ascii="Times New Roman" w:hAnsi="Times New Roman" w:cs="Times New Roman"/>
          <w:color w:val="000000"/>
          <w:kern w:val="20"/>
        </w:rPr>
        <w:t>энергопр</w:t>
      </w:r>
      <w:r>
        <w:rPr>
          <w:rFonts w:ascii="Times New Roman" w:hAnsi="Times New Roman" w:cs="Times New Roman"/>
          <w:color w:val="000000"/>
          <w:kern w:val="20"/>
        </w:rPr>
        <w:t>инимающих</w:t>
      </w:r>
      <w:proofErr w:type="spellEnd"/>
      <w:r>
        <w:rPr>
          <w:rFonts w:ascii="Times New Roman" w:hAnsi="Times New Roman" w:cs="Times New Roman"/>
          <w:color w:val="000000"/>
          <w:kern w:val="20"/>
        </w:rPr>
        <w:t xml:space="preserve"> устройств Поставщика</w:t>
      </w:r>
      <w:r w:rsidR="00AE47F6" w:rsidRPr="008F26E0">
        <w:rPr>
          <w:rFonts w:ascii="Times New Roman" w:hAnsi="Times New Roman" w:cs="Times New Roman"/>
          <w:color w:val="000000"/>
          <w:kern w:val="20"/>
        </w:rPr>
        <w:t xml:space="preserve"> (инструменты, оборудование) к электрическим сетям с предварительным письменным согласованием с Покупателем </w:t>
      </w:r>
      <w:r>
        <w:rPr>
          <w:rFonts w:ascii="Times New Roman" w:hAnsi="Times New Roman" w:cs="Times New Roman"/>
          <w:color w:val="000000"/>
          <w:kern w:val="20"/>
        </w:rPr>
        <w:t xml:space="preserve">условий подключения </w:t>
      </w:r>
      <w:r w:rsidR="00AE47F6" w:rsidRPr="008F26E0">
        <w:rPr>
          <w:rFonts w:ascii="Times New Roman" w:hAnsi="Times New Roman" w:cs="Times New Roman"/>
          <w:color w:val="000000"/>
          <w:kern w:val="20"/>
        </w:rPr>
        <w:t>(время, мощность и т.д.).</w:t>
      </w:r>
    </w:p>
    <w:p w:rsidR="00AE47F6" w:rsidRPr="008F26E0" w:rsidRDefault="00E82190"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3.16.7</w:t>
      </w:r>
      <w:r w:rsidR="00AE47F6" w:rsidRPr="008F26E0">
        <w:rPr>
          <w:rFonts w:ascii="Times New Roman" w:hAnsi="Times New Roman" w:cs="Times New Roman"/>
          <w:color w:val="000000"/>
          <w:kern w:val="20"/>
        </w:rPr>
        <w:t>.</w:t>
      </w:r>
      <w:r w:rsidR="00AE47F6">
        <w:rPr>
          <w:rFonts w:ascii="Times New Roman" w:hAnsi="Times New Roman" w:cs="Times New Roman"/>
          <w:color w:val="000000"/>
          <w:kern w:val="20"/>
        </w:rPr>
        <w:tab/>
      </w:r>
      <w:r w:rsidR="00AE47F6" w:rsidRPr="008F26E0">
        <w:rPr>
          <w:rFonts w:ascii="Times New Roman" w:hAnsi="Times New Roman" w:cs="Times New Roman"/>
          <w:color w:val="000000"/>
          <w:kern w:val="20"/>
        </w:rPr>
        <w:t>Поставщик своими силами и за свой счет обязан обеспечивать сохранность оборудования, инструментов и материалов, необходимых для выполнения Работ. Покупатель не несёт ответственности за их повреждение и (или) утрату.</w:t>
      </w:r>
    </w:p>
    <w:p w:rsidR="00AE47F6"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w:t>
      </w:r>
      <w:r w:rsidR="00E82190">
        <w:rPr>
          <w:rFonts w:ascii="Times New Roman" w:hAnsi="Times New Roman" w:cs="Times New Roman"/>
          <w:color w:val="000000"/>
          <w:kern w:val="20"/>
        </w:rPr>
        <w:t>8</w:t>
      </w:r>
      <w:r w:rsidRPr="008F26E0">
        <w:rPr>
          <w:rFonts w:ascii="Times New Roman" w:hAnsi="Times New Roman" w:cs="Times New Roman"/>
          <w:color w:val="000000"/>
          <w:kern w:val="20"/>
        </w:rPr>
        <w:t>.</w:t>
      </w:r>
      <w:r>
        <w:rPr>
          <w:rFonts w:ascii="Times New Roman" w:hAnsi="Times New Roman" w:cs="Times New Roman"/>
          <w:color w:val="000000"/>
          <w:kern w:val="20"/>
        </w:rPr>
        <w:tab/>
      </w:r>
      <w:r w:rsidRPr="002A417C">
        <w:rPr>
          <w:rFonts w:ascii="Times New Roman" w:hAnsi="Times New Roman" w:cs="Times New Roman"/>
          <w:color w:val="000000"/>
          <w:kern w:val="20"/>
        </w:rPr>
        <w:t xml:space="preserve">При необходимости выполнения подготовительных Работ до начала выполнения </w:t>
      </w:r>
      <w:r w:rsidRPr="002A417C">
        <w:rPr>
          <w:rFonts w:ascii="Times New Roman" w:hAnsi="Times New Roman" w:cs="Times New Roman"/>
          <w:bCs/>
          <w:kern w:val="20"/>
        </w:rPr>
        <w:t>монтажных/</w:t>
      </w:r>
      <w:proofErr w:type="spellStart"/>
      <w:r w:rsidRPr="002A417C">
        <w:rPr>
          <w:rFonts w:ascii="Times New Roman" w:hAnsi="Times New Roman" w:cs="Times New Roman"/>
          <w:bCs/>
          <w:kern w:val="20"/>
        </w:rPr>
        <w:t>шефмонтажных</w:t>
      </w:r>
      <w:proofErr w:type="spellEnd"/>
      <w:r w:rsidRPr="002A417C">
        <w:rPr>
          <w:rFonts w:ascii="Times New Roman" w:hAnsi="Times New Roman" w:cs="Times New Roman"/>
          <w:bCs/>
          <w:kern w:val="20"/>
        </w:rPr>
        <w:t>/пусконаладочных</w:t>
      </w:r>
      <w:r w:rsidRPr="002A417C">
        <w:rPr>
          <w:rFonts w:ascii="Times New Roman" w:hAnsi="Times New Roman" w:cs="Times New Roman"/>
          <w:b/>
          <w:bCs/>
          <w:color w:val="FF0000"/>
          <w:kern w:val="20"/>
        </w:rPr>
        <w:t xml:space="preserve"> </w:t>
      </w:r>
      <w:r w:rsidRPr="002A417C">
        <w:rPr>
          <w:rFonts w:ascii="Times New Roman" w:hAnsi="Times New Roman" w:cs="Times New Roman"/>
          <w:color w:val="000000"/>
          <w:kern w:val="20"/>
        </w:rPr>
        <w:t xml:space="preserve">Работ, Стороны согласовывают сроки, объемы, порядок и </w:t>
      </w:r>
      <w:r>
        <w:rPr>
          <w:rFonts w:ascii="Times New Roman" w:hAnsi="Times New Roman" w:cs="Times New Roman"/>
          <w:color w:val="000000"/>
          <w:kern w:val="20"/>
        </w:rPr>
        <w:t>цен</w:t>
      </w:r>
      <w:r w:rsidR="00E82190">
        <w:rPr>
          <w:rFonts w:ascii="Times New Roman" w:hAnsi="Times New Roman" w:cs="Times New Roman"/>
          <w:color w:val="000000"/>
          <w:kern w:val="20"/>
        </w:rPr>
        <w:t>у</w:t>
      </w:r>
      <w:r w:rsidRPr="002A417C">
        <w:rPr>
          <w:rFonts w:ascii="Times New Roman" w:hAnsi="Times New Roman" w:cs="Times New Roman"/>
          <w:color w:val="000000"/>
          <w:kern w:val="20"/>
        </w:rPr>
        <w:t xml:space="preserve"> подготовительных работ в Спецификации, а также чьими силами они подлежат выполнению.</w:t>
      </w:r>
      <w:r w:rsidRPr="008F26E0">
        <w:rPr>
          <w:rFonts w:ascii="Times New Roman" w:hAnsi="Times New Roman" w:cs="Times New Roman"/>
          <w:color w:val="000000"/>
          <w:kern w:val="20"/>
        </w:rPr>
        <w:t xml:space="preserve"> </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sidRPr="002A417C">
        <w:rPr>
          <w:rFonts w:ascii="Times New Roman" w:hAnsi="Times New Roman" w:cs="Times New Roman"/>
          <w:color w:val="000000"/>
          <w:kern w:val="20"/>
        </w:rPr>
        <w:t xml:space="preserve">Если иное не установлено в рамочном договоре, </w:t>
      </w:r>
      <w:r w:rsidRPr="002A417C">
        <w:rPr>
          <w:rFonts w:ascii="Times New Roman" w:hAnsi="Times New Roman" w:cs="Times New Roman"/>
          <w:kern w:val="20"/>
        </w:rPr>
        <w:t xml:space="preserve">Покупатель </w:t>
      </w:r>
      <w:r w:rsidRPr="002A417C">
        <w:rPr>
          <w:rFonts w:ascii="Times New Roman" w:hAnsi="Times New Roman" w:cs="Times New Roman"/>
          <w:color w:val="000000"/>
          <w:kern w:val="20"/>
        </w:rPr>
        <w:t xml:space="preserve">самостоятельно обеспечивает обследование места проведения Работ (стены, фундаменты, основание, наличие скрытых, в том числе подземных коммуникаций, телефонной, интернет связи и т.п.), на предмет его соответствия требованиям к проведению </w:t>
      </w:r>
      <w:r w:rsidRPr="002A417C">
        <w:rPr>
          <w:rFonts w:ascii="Times New Roman" w:hAnsi="Times New Roman" w:cs="Times New Roman"/>
          <w:bCs/>
          <w:kern w:val="20"/>
        </w:rPr>
        <w:t>монтажных/</w:t>
      </w:r>
      <w:proofErr w:type="spellStart"/>
      <w:r w:rsidRPr="002A417C">
        <w:rPr>
          <w:rFonts w:ascii="Times New Roman" w:hAnsi="Times New Roman" w:cs="Times New Roman"/>
          <w:bCs/>
          <w:kern w:val="20"/>
        </w:rPr>
        <w:t>шефмонтажных</w:t>
      </w:r>
      <w:proofErr w:type="spellEnd"/>
      <w:r w:rsidRPr="002A417C">
        <w:rPr>
          <w:rFonts w:ascii="Times New Roman" w:hAnsi="Times New Roman" w:cs="Times New Roman"/>
          <w:bCs/>
          <w:kern w:val="20"/>
        </w:rPr>
        <w:t>/пусконаладочных</w:t>
      </w:r>
      <w:r w:rsidRPr="002A417C">
        <w:rPr>
          <w:rFonts w:ascii="Times New Roman" w:hAnsi="Times New Roman" w:cs="Times New Roman"/>
          <w:b/>
          <w:bCs/>
          <w:color w:val="FF0000"/>
          <w:kern w:val="20"/>
        </w:rPr>
        <w:t xml:space="preserve"> </w:t>
      </w:r>
      <w:r w:rsidRPr="002A417C">
        <w:rPr>
          <w:rFonts w:ascii="Times New Roman" w:hAnsi="Times New Roman" w:cs="Times New Roman"/>
          <w:color w:val="000000"/>
          <w:kern w:val="20"/>
        </w:rPr>
        <w:t>Работ</w:t>
      </w:r>
      <w:r>
        <w:rPr>
          <w:rFonts w:ascii="Times New Roman" w:hAnsi="Times New Roman" w:cs="Times New Roman"/>
          <w:color w:val="000000"/>
          <w:kern w:val="20"/>
        </w:rPr>
        <w:t xml:space="preserve"> и за свой счет выполняет необходимые подготовительные Работы</w:t>
      </w:r>
      <w:r w:rsidRPr="002A417C">
        <w:rPr>
          <w:rFonts w:ascii="Times New Roman" w:hAnsi="Times New Roman" w:cs="Times New Roman"/>
          <w:color w:val="000000"/>
          <w:kern w:val="20"/>
        </w:rPr>
        <w:t>.</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w:t>
      </w:r>
      <w:r w:rsidR="00E82190">
        <w:rPr>
          <w:rFonts w:ascii="Times New Roman" w:hAnsi="Times New Roman" w:cs="Times New Roman"/>
          <w:color w:val="000000"/>
          <w:kern w:val="20"/>
        </w:rPr>
        <w:t>9</w:t>
      </w:r>
      <w:r w:rsidRPr="008F26E0">
        <w:rPr>
          <w:rFonts w:ascii="Times New Roman" w:hAnsi="Times New Roman" w:cs="Times New Roman"/>
          <w:color w:val="000000"/>
          <w:kern w:val="20"/>
        </w:rPr>
        <w:t>.</w:t>
      </w:r>
      <w:r>
        <w:rPr>
          <w:rFonts w:ascii="Times New Roman" w:hAnsi="Times New Roman" w:cs="Times New Roman"/>
          <w:color w:val="000000"/>
          <w:kern w:val="20"/>
        </w:rPr>
        <w:tab/>
      </w:r>
      <w:r w:rsidRPr="008F26E0">
        <w:rPr>
          <w:rFonts w:ascii="Times New Roman" w:hAnsi="Times New Roman" w:cs="Times New Roman"/>
          <w:color w:val="000000"/>
          <w:kern w:val="20"/>
        </w:rPr>
        <w:t>Поставщик самостоятельно осуществляет допуск привлекаемого им (третьими лицами, привлекаемыми к выполнению работ) персонала для выполнения Работ. Покупатель не осуществляет контроль законности использования Поставщиком (третьими лицами, привлекаемыми Поставщиком к выполнению работ) труда физических лиц, в т.ч. наличия разрешений у каждого физического лица, привлекаемого Поставщиком (третьими лицами, привлекаемыми Поставщиком к выполнению работ) на основании трудового договора или гражданско-правового договора для выполнения работ во исполнение своих обязанностей.</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Поставщик гарантирует законное использование труда граждан Российской Федерации и иностранных граждан, привлекаемых им для выполнения Работ.</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3.16.1</w:t>
      </w:r>
      <w:r w:rsidR="00E82190">
        <w:rPr>
          <w:rFonts w:ascii="Times New Roman" w:hAnsi="Times New Roman" w:cs="Times New Roman"/>
          <w:color w:val="000000"/>
          <w:kern w:val="20"/>
        </w:rPr>
        <w:t>0</w:t>
      </w:r>
      <w:r w:rsidRPr="008F26E0">
        <w:rPr>
          <w:rFonts w:ascii="Times New Roman" w:hAnsi="Times New Roman" w:cs="Times New Roman"/>
          <w:color w:val="000000"/>
          <w:kern w:val="20"/>
        </w:rPr>
        <w:t>. По окончании выполнения Работ, перед сдачей результата Работ Покупателю, Поставщик обязан очистить место выполнения Работ от мусора, конструкций, и т.д.</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3.16.1</w:t>
      </w:r>
      <w:r w:rsidR="00E82190">
        <w:rPr>
          <w:rFonts w:ascii="Times New Roman" w:hAnsi="Times New Roman" w:cs="Times New Roman"/>
          <w:color w:val="000000"/>
          <w:kern w:val="20"/>
        </w:rPr>
        <w:t>1</w:t>
      </w:r>
      <w:r w:rsidRPr="008F26E0">
        <w:rPr>
          <w:rFonts w:ascii="Times New Roman" w:hAnsi="Times New Roman" w:cs="Times New Roman"/>
          <w:color w:val="000000"/>
          <w:kern w:val="20"/>
        </w:rPr>
        <w:t>. Приемка результата Работ подтверждается подписанием Сторонами Акта выполненных работ, который оформляется в следующем порядке:</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w:t>
      </w:r>
      <w:r w:rsidRPr="008F26E0">
        <w:rPr>
          <w:rFonts w:ascii="Times New Roman" w:hAnsi="Times New Roman" w:cs="Times New Roman"/>
          <w:color w:val="000000"/>
          <w:kern w:val="20"/>
        </w:rPr>
        <w:t xml:space="preserve"> Поставщик, после завершения выполнения Работ в течение 5 рабочих дней представляет Покупателю Акт выполненных работ в 2 (двух) экземплярах.</w:t>
      </w:r>
    </w:p>
    <w:p w:rsidR="00E8219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w:t>
      </w:r>
      <w:r w:rsidRPr="008F26E0">
        <w:rPr>
          <w:rFonts w:ascii="Times New Roman" w:hAnsi="Times New Roman" w:cs="Times New Roman"/>
          <w:color w:val="000000"/>
          <w:kern w:val="20"/>
        </w:rPr>
        <w:t xml:space="preserve"> Акт выполненных работ подписывается Покупателем в течение 5 дней и 1 экземпляр передается Поставщику. </w:t>
      </w:r>
    </w:p>
    <w:p w:rsidR="00AE47F6"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Покупатель вправе отказаться от подписания Акта выполненных работ, изложив претензии Поставщику. Поставщик обязан устранить </w:t>
      </w:r>
      <w:r w:rsidR="00845AFF">
        <w:rPr>
          <w:rFonts w:ascii="Times New Roman" w:hAnsi="Times New Roman" w:cs="Times New Roman"/>
          <w:color w:val="000000"/>
          <w:kern w:val="20"/>
        </w:rPr>
        <w:t>недостатки</w:t>
      </w:r>
      <w:r w:rsidRPr="008F26E0">
        <w:rPr>
          <w:rFonts w:ascii="Times New Roman" w:hAnsi="Times New Roman" w:cs="Times New Roman"/>
          <w:color w:val="000000"/>
          <w:kern w:val="20"/>
        </w:rPr>
        <w:t xml:space="preserve"> в </w:t>
      </w:r>
      <w:r w:rsidR="00845AFF">
        <w:rPr>
          <w:rFonts w:ascii="Times New Roman" w:hAnsi="Times New Roman" w:cs="Times New Roman"/>
          <w:color w:val="000000"/>
          <w:kern w:val="20"/>
        </w:rPr>
        <w:t>указанный</w:t>
      </w:r>
      <w:r w:rsidRPr="008F26E0">
        <w:rPr>
          <w:rFonts w:ascii="Times New Roman" w:hAnsi="Times New Roman" w:cs="Times New Roman"/>
          <w:color w:val="000000"/>
          <w:kern w:val="20"/>
        </w:rPr>
        <w:t xml:space="preserve"> Покупателем срок, либо </w:t>
      </w:r>
      <w:r w:rsidR="00E82190">
        <w:rPr>
          <w:rFonts w:ascii="Times New Roman" w:hAnsi="Times New Roman" w:cs="Times New Roman"/>
          <w:color w:val="000000"/>
          <w:kern w:val="20"/>
        </w:rPr>
        <w:t>предоставить мотивированные возражения</w:t>
      </w:r>
      <w:r w:rsidRPr="008F26E0">
        <w:rPr>
          <w:rFonts w:ascii="Times New Roman" w:hAnsi="Times New Roman" w:cs="Times New Roman"/>
          <w:color w:val="000000"/>
          <w:kern w:val="20"/>
        </w:rPr>
        <w:t xml:space="preserve">. </w:t>
      </w:r>
    </w:p>
    <w:p w:rsidR="00E82190" w:rsidRPr="008F26E0" w:rsidRDefault="00E82190"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После устранения н</w:t>
      </w:r>
      <w:r w:rsidR="00845AFF">
        <w:rPr>
          <w:rFonts w:ascii="Times New Roman" w:hAnsi="Times New Roman" w:cs="Times New Roman"/>
          <w:color w:val="000000"/>
          <w:kern w:val="20"/>
        </w:rPr>
        <w:t>едостатков</w:t>
      </w:r>
      <w:r>
        <w:rPr>
          <w:rFonts w:ascii="Times New Roman" w:hAnsi="Times New Roman" w:cs="Times New Roman"/>
          <w:color w:val="000000"/>
          <w:kern w:val="20"/>
        </w:rPr>
        <w:t xml:space="preserve"> или принятия мотивированных возражений Поставщика, стороны повторно осуществляют приемку результат</w:t>
      </w:r>
      <w:r w:rsidR="00845AFF">
        <w:rPr>
          <w:rFonts w:ascii="Times New Roman" w:hAnsi="Times New Roman" w:cs="Times New Roman"/>
          <w:color w:val="000000"/>
          <w:kern w:val="20"/>
        </w:rPr>
        <w:t>а</w:t>
      </w:r>
      <w:r>
        <w:rPr>
          <w:rFonts w:ascii="Times New Roman" w:hAnsi="Times New Roman" w:cs="Times New Roman"/>
          <w:color w:val="000000"/>
          <w:kern w:val="20"/>
        </w:rPr>
        <w:t xml:space="preserve"> Работ.</w:t>
      </w:r>
    </w:p>
    <w:p w:rsidR="00AE47F6"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3.16.13</w:t>
      </w:r>
      <w:r w:rsidR="00E82190">
        <w:rPr>
          <w:rFonts w:ascii="Times New Roman" w:hAnsi="Times New Roman" w:cs="Times New Roman"/>
          <w:color w:val="000000"/>
          <w:kern w:val="20"/>
        </w:rPr>
        <w:t>. П</w:t>
      </w:r>
      <w:r w:rsidRPr="008F26E0">
        <w:rPr>
          <w:rFonts w:ascii="Times New Roman" w:hAnsi="Times New Roman" w:cs="Times New Roman"/>
          <w:color w:val="000000"/>
          <w:kern w:val="20"/>
        </w:rPr>
        <w:t xml:space="preserve">ретензии в отношении скрытых недостатков Работ </w:t>
      </w:r>
      <w:r w:rsidR="00E82190">
        <w:rPr>
          <w:rFonts w:ascii="Times New Roman" w:hAnsi="Times New Roman" w:cs="Times New Roman"/>
          <w:color w:val="000000"/>
          <w:kern w:val="20"/>
        </w:rPr>
        <w:t xml:space="preserve">могут быть предъявлены </w:t>
      </w:r>
      <w:r w:rsidRPr="008F26E0">
        <w:rPr>
          <w:rFonts w:ascii="Times New Roman" w:hAnsi="Times New Roman" w:cs="Times New Roman"/>
          <w:color w:val="000000"/>
          <w:kern w:val="20"/>
        </w:rPr>
        <w:t>в течение гарантийного срока.</w:t>
      </w:r>
    </w:p>
    <w:p w:rsidR="0003433C" w:rsidRDefault="0003433C" w:rsidP="00AE47F6">
      <w:pPr>
        <w:autoSpaceDE w:val="0"/>
        <w:autoSpaceDN w:val="0"/>
        <w:adjustRightInd w:val="0"/>
        <w:spacing w:after="0" w:line="240" w:lineRule="auto"/>
        <w:ind w:firstLine="709"/>
        <w:jc w:val="both"/>
        <w:rPr>
          <w:rFonts w:ascii="Times New Roman" w:hAnsi="Times New Roman" w:cs="Times New Roman"/>
          <w:color w:val="000000"/>
          <w:kern w:val="20"/>
        </w:rPr>
      </w:pPr>
    </w:p>
    <w:p w:rsidR="005D6E66" w:rsidRPr="006943AB" w:rsidRDefault="009472CF" w:rsidP="00CE0759">
      <w:pPr>
        <w:keepNext/>
        <w:tabs>
          <w:tab w:val="left" w:pos="993"/>
        </w:tabs>
        <w:autoSpaceDE w:val="0"/>
        <w:autoSpaceDN w:val="0"/>
        <w:adjustRightInd w:val="0"/>
        <w:spacing w:after="0" w:line="240" w:lineRule="auto"/>
        <w:jc w:val="both"/>
        <w:rPr>
          <w:rFonts w:ascii="Times New Roman" w:hAnsi="Times New Roman" w:cs="Times New Roman"/>
          <w:b/>
          <w:bCs/>
          <w:color w:val="000000"/>
          <w:sz w:val="24"/>
          <w:szCs w:val="24"/>
        </w:rPr>
      </w:pPr>
      <w:r w:rsidRPr="006943AB">
        <w:rPr>
          <w:rFonts w:ascii="Times New Roman" w:hAnsi="Times New Roman" w:cs="Times New Roman"/>
          <w:b/>
          <w:bCs/>
          <w:color w:val="000000"/>
          <w:sz w:val="24"/>
          <w:szCs w:val="24"/>
        </w:rPr>
        <w:t xml:space="preserve">            </w:t>
      </w:r>
      <w:r w:rsidR="00843938">
        <w:rPr>
          <w:rFonts w:ascii="Times New Roman" w:hAnsi="Times New Roman" w:cs="Times New Roman"/>
          <w:b/>
          <w:bCs/>
          <w:color w:val="000000"/>
          <w:sz w:val="24"/>
          <w:szCs w:val="24"/>
        </w:rPr>
        <w:t>4</w:t>
      </w:r>
      <w:r w:rsidR="00CE0759" w:rsidRPr="006943AB">
        <w:rPr>
          <w:rFonts w:ascii="Times New Roman" w:hAnsi="Times New Roman" w:cs="Times New Roman"/>
          <w:b/>
          <w:bCs/>
          <w:color w:val="000000"/>
          <w:sz w:val="24"/>
          <w:szCs w:val="24"/>
        </w:rPr>
        <w:t xml:space="preserve">. </w:t>
      </w:r>
      <w:r w:rsidR="00736D72" w:rsidRPr="006943AB">
        <w:rPr>
          <w:rFonts w:ascii="Times New Roman" w:hAnsi="Times New Roman" w:cs="Times New Roman"/>
          <w:b/>
          <w:bCs/>
          <w:color w:val="000000"/>
          <w:sz w:val="24"/>
          <w:szCs w:val="24"/>
        </w:rPr>
        <w:t xml:space="preserve">Порядок </w:t>
      </w:r>
      <w:r w:rsidR="00843938">
        <w:rPr>
          <w:rFonts w:ascii="Times New Roman" w:hAnsi="Times New Roman" w:cs="Times New Roman"/>
          <w:b/>
          <w:bCs/>
          <w:color w:val="000000"/>
          <w:sz w:val="24"/>
          <w:szCs w:val="24"/>
        </w:rPr>
        <w:t>исполнения Договор</w:t>
      </w:r>
      <w:r w:rsidR="00EA13FD">
        <w:rPr>
          <w:rFonts w:ascii="Times New Roman" w:hAnsi="Times New Roman" w:cs="Times New Roman"/>
          <w:b/>
          <w:bCs/>
          <w:color w:val="000000"/>
          <w:sz w:val="24"/>
          <w:szCs w:val="24"/>
        </w:rPr>
        <w:t>ов</w:t>
      </w:r>
      <w:r w:rsidR="00843938">
        <w:rPr>
          <w:rFonts w:ascii="Times New Roman" w:hAnsi="Times New Roman" w:cs="Times New Roman"/>
          <w:b/>
          <w:bCs/>
          <w:color w:val="000000"/>
          <w:sz w:val="24"/>
          <w:szCs w:val="24"/>
        </w:rPr>
        <w:t xml:space="preserve"> подряда</w:t>
      </w:r>
      <w:r w:rsidR="005D6E66" w:rsidRPr="006943AB">
        <w:rPr>
          <w:rFonts w:ascii="Times New Roman" w:hAnsi="Times New Roman" w:cs="Times New Roman"/>
          <w:b/>
          <w:bCs/>
          <w:color w:val="000000"/>
          <w:sz w:val="24"/>
          <w:szCs w:val="24"/>
        </w:rPr>
        <w:t xml:space="preserve"> </w:t>
      </w:r>
    </w:p>
    <w:p w:rsidR="00843938" w:rsidRPr="0008602F" w:rsidRDefault="00843938" w:rsidP="00843938">
      <w:pPr>
        <w:tabs>
          <w:tab w:val="left" w:pos="1276"/>
        </w:tabs>
        <w:autoSpaceDE w:val="0"/>
        <w:autoSpaceDN w:val="0"/>
        <w:adjustRightInd w:val="0"/>
        <w:spacing w:after="0" w:line="240" w:lineRule="auto"/>
        <w:ind w:firstLine="720"/>
        <w:jc w:val="both"/>
        <w:rPr>
          <w:rFonts w:ascii="Times New Roman" w:hAnsi="Times New Roman" w:cs="Times New Roman"/>
          <w:snapToGrid w:val="0"/>
        </w:rPr>
      </w:pPr>
      <w:bookmarkStart w:id="2" w:name="_Toc328132683"/>
      <w:r>
        <w:rPr>
          <w:rFonts w:ascii="Times New Roman" w:hAnsi="Times New Roman" w:cs="Times New Roman"/>
        </w:rPr>
        <w:t>4.1</w:t>
      </w:r>
      <w:r w:rsidRPr="0008602F">
        <w:rPr>
          <w:rFonts w:ascii="Times New Roman" w:hAnsi="Times New Roman" w:cs="Times New Roman"/>
        </w:rPr>
        <w:t xml:space="preserve">. </w:t>
      </w:r>
      <w:r w:rsidRPr="0008602F">
        <w:rPr>
          <w:rFonts w:ascii="Times New Roman" w:hAnsi="Times New Roman" w:cs="Times New Roman"/>
          <w:snapToGrid w:val="0"/>
        </w:rPr>
        <w:t>Работы могут выполняться:</w:t>
      </w:r>
    </w:p>
    <w:p w:rsidR="00843938" w:rsidRPr="0008602F" w:rsidRDefault="00843938" w:rsidP="00843938">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snapToGrid w:val="0"/>
        </w:rPr>
        <w:t>4.1.</w:t>
      </w:r>
      <w:r w:rsidRPr="0008602F">
        <w:rPr>
          <w:rFonts w:ascii="Times New Roman" w:hAnsi="Times New Roman" w:cs="Times New Roman"/>
          <w:snapToGrid w:val="0"/>
        </w:rPr>
        <w:t xml:space="preserve">1. </w:t>
      </w:r>
      <w:r w:rsidRPr="0008602F">
        <w:rPr>
          <w:rFonts w:ascii="Times New Roman" w:hAnsi="Times New Roman" w:cs="Times New Roman"/>
          <w:color w:val="000000"/>
        </w:rPr>
        <w:t>из материалов Заказчика</w:t>
      </w:r>
      <w:r>
        <w:rPr>
          <w:rFonts w:ascii="Times New Roman" w:hAnsi="Times New Roman" w:cs="Times New Roman"/>
          <w:color w:val="000000"/>
        </w:rPr>
        <w:t>,</w:t>
      </w:r>
      <w:r w:rsidRPr="0008602F">
        <w:rPr>
          <w:rFonts w:ascii="Times New Roman" w:hAnsi="Times New Roman" w:cs="Times New Roman"/>
          <w:color w:val="000000"/>
        </w:rPr>
        <w:t xml:space="preserve"> передан</w:t>
      </w:r>
      <w:r>
        <w:rPr>
          <w:rFonts w:ascii="Times New Roman" w:hAnsi="Times New Roman" w:cs="Times New Roman"/>
          <w:color w:val="000000"/>
        </w:rPr>
        <w:t>н</w:t>
      </w:r>
      <w:r w:rsidRPr="0008602F">
        <w:rPr>
          <w:rFonts w:ascii="Times New Roman" w:hAnsi="Times New Roman" w:cs="Times New Roman"/>
          <w:color w:val="000000"/>
        </w:rPr>
        <w:t>ы</w:t>
      </w:r>
      <w:r>
        <w:rPr>
          <w:rFonts w:ascii="Times New Roman" w:hAnsi="Times New Roman" w:cs="Times New Roman"/>
          <w:color w:val="000000"/>
        </w:rPr>
        <w:t>х</w:t>
      </w:r>
      <w:r w:rsidRPr="0008602F">
        <w:rPr>
          <w:rFonts w:ascii="Times New Roman" w:hAnsi="Times New Roman" w:cs="Times New Roman"/>
          <w:color w:val="000000"/>
        </w:rPr>
        <w:t xml:space="preserve"> Подрядчику по Акту приема-передачи давальческих материалов;</w:t>
      </w:r>
    </w:p>
    <w:p w:rsidR="00843938" w:rsidRPr="0008602F" w:rsidRDefault="00843938" w:rsidP="00843938">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4.1.2.  из материалов Подрядчика,</w:t>
      </w:r>
      <w:r w:rsidRPr="0008602F">
        <w:rPr>
          <w:rFonts w:ascii="Times New Roman" w:hAnsi="Times New Roman" w:cs="Times New Roman"/>
          <w:color w:val="000000"/>
        </w:rPr>
        <w:t xml:space="preserve"> стоимо</w:t>
      </w:r>
      <w:r>
        <w:rPr>
          <w:rFonts w:ascii="Times New Roman" w:hAnsi="Times New Roman" w:cs="Times New Roman"/>
          <w:color w:val="000000"/>
        </w:rPr>
        <w:t>сть которых включена в общую цену Р</w:t>
      </w:r>
      <w:r w:rsidRPr="0008602F">
        <w:rPr>
          <w:rFonts w:ascii="Times New Roman" w:hAnsi="Times New Roman" w:cs="Times New Roman"/>
          <w:color w:val="000000"/>
        </w:rPr>
        <w:t xml:space="preserve">абот, а </w:t>
      </w:r>
      <w:r>
        <w:rPr>
          <w:rFonts w:ascii="Times New Roman" w:hAnsi="Times New Roman" w:cs="Times New Roman"/>
          <w:color w:val="000000"/>
        </w:rPr>
        <w:t xml:space="preserve">их </w:t>
      </w:r>
      <w:r w:rsidRPr="0008602F">
        <w:rPr>
          <w:rFonts w:ascii="Times New Roman" w:hAnsi="Times New Roman" w:cs="Times New Roman"/>
          <w:color w:val="000000"/>
        </w:rPr>
        <w:t>перечень указ</w:t>
      </w:r>
      <w:r>
        <w:rPr>
          <w:rFonts w:ascii="Times New Roman" w:hAnsi="Times New Roman" w:cs="Times New Roman"/>
          <w:color w:val="000000"/>
        </w:rPr>
        <w:t>ан в Заявке/Техническом задании/Смете</w:t>
      </w:r>
      <w:r w:rsidRPr="0008602F">
        <w:rPr>
          <w:rFonts w:ascii="Times New Roman" w:hAnsi="Times New Roman" w:cs="Times New Roman"/>
          <w:color w:val="000000"/>
        </w:rPr>
        <w:t>/Спецификации</w:t>
      </w:r>
      <w:r>
        <w:rPr>
          <w:rFonts w:ascii="Times New Roman" w:hAnsi="Times New Roman" w:cs="Times New Roman"/>
          <w:color w:val="000000"/>
        </w:rPr>
        <w:t>;</w:t>
      </w:r>
    </w:p>
    <w:p w:rsidR="00843938" w:rsidRPr="0008602F" w:rsidRDefault="00843938" w:rsidP="00843938">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4.1</w:t>
      </w:r>
      <w:r w:rsidRPr="0008602F">
        <w:rPr>
          <w:rFonts w:ascii="Times New Roman" w:hAnsi="Times New Roman" w:cs="Times New Roman"/>
          <w:color w:val="000000"/>
        </w:rPr>
        <w:t>.3. из материалов Заказчика</w:t>
      </w:r>
      <w:r>
        <w:rPr>
          <w:rFonts w:ascii="Times New Roman" w:hAnsi="Times New Roman" w:cs="Times New Roman"/>
          <w:color w:val="000000"/>
        </w:rPr>
        <w:t xml:space="preserve"> и</w:t>
      </w:r>
      <w:r w:rsidRPr="0008602F">
        <w:rPr>
          <w:rFonts w:ascii="Times New Roman" w:hAnsi="Times New Roman" w:cs="Times New Roman"/>
          <w:color w:val="000000"/>
        </w:rPr>
        <w:t xml:space="preserve"> </w:t>
      </w:r>
      <w:r>
        <w:rPr>
          <w:rFonts w:ascii="Times New Roman" w:hAnsi="Times New Roman" w:cs="Times New Roman"/>
          <w:color w:val="000000"/>
        </w:rPr>
        <w:t>П</w:t>
      </w:r>
      <w:r w:rsidRPr="0008602F">
        <w:rPr>
          <w:rFonts w:ascii="Times New Roman" w:hAnsi="Times New Roman" w:cs="Times New Roman"/>
          <w:color w:val="000000"/>
        </w:rPr>
        <w:t xml:space="preserve">одрядчика.  </w:t>
      </w:r>
    </w:p>
    <w:p w:rsidR="005D6E66" w:rsidRPr="0008602F" w:rsidRDefault="00843938" w:rsidP="00CE0759">
      <w:pPr>
        <w:spacing w:after="0" w:line="240" w:lineRule="auto"/>
        <w:ind w:firstLine="708"/>
        <w:jc w:val="both"/>
        <w:rPr>
          <w:rFonts w:ascii="Times New Roman" w:hAnsi="Times New Roman" w:cs="Times New Roman"/>
        </w:rPr>
      </w:pPr>
      <w:r>
        <w:rPr>
          <w:rFonts w:ascii="Times New Roman" w:hAnsi="Times New Roman" w:cs="Times New Roman"/>
        </w:rPr>
        <w:t>4.2</w:t>
      </w:r>
      <w:r w:rsidR="00736D72">
        <w:rPr>
          <w:rFonts w:ascii="Times New Roman" w:hAnsi="Times New Roman" w:cs="Times New Roman"/>
        </w:rPr>
        <w:t>. Подрядчик обязан выполнить Р</w:t>
      </w:r>
      <w:r w:rsidR="005D6E66" w:rsidRPr="0008602F">
        <w:rPr>
          <w:rFonts w:ascii="Times New Roman" w:hAnsi="Times New Roman" w:cs="Times New Roman"/>
        </w:rPr>
        <w:t xml:space="preserve">аботу своими силами или с помощью привлекаемых </w:t>
      </w:r>
      <w:r w:rsidR="00CE0759" w:rsidRPr="0008602F">
        <w:rPr>
          <w:rFonts w:ascii="Times New Roman" w:hAnsi="Times New Roman" w:cs="Times New Roman"/>
        </w:rPr>
        <w:t xml:space="preserve">им </w:t>
      </w:r>
      <w:r w:rsidR="005D6E66" w:rsidRPr="0008602F">
        <w:rPr>
          <w:rFonts w:ascii="Times New Roman" w:hAnsi="Times New Roman" w:cs="Times New Roman"/>
        </w:rPr>
        <w:t>Субподрядчиков.</w:t>
      </w:r>
    </w:p>
    <w:p w:rsidR="005D6E66" w:rsidRPr="0008602F" w:rsidRDefault="005D6E66" w:rsidP="0084393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rPr>
      </w:pPr>
      <w:r w:rsidRPr="0008602F">
        <w:rPr>
          <w:rFonts w:ascii="Times New Roman" w:hAnsi="Times New Roman" w:cs="Times New Roman"/>
          <w:bCs/>
          <w:color w:val="000000" w:themeColor="text1"/>
        </w:rPr>
        <w:tab/>
      </w:r>
      <w:r w:rsidR="00843938">
        <w:rPr>
          <w:rFonts w:ascii="Times New Roman" w:hAnsi="Times New Roman" w:cs="Times New Roman"/>
          <w:bCs/>
          <w:color w:val="000000" w:themeColor="text1"/>
        </w:rPr>
        <w:t>4.3</w:t>
      </w:r>
      <w:r w:rsidR="00736D72">
        <w:rPr>
          <w:rFonts w:ascii="Times New Roman" w:hAnsi="Times New Roman" w:cs="Times New Roman"/>
          <w:bCs/>
          <w:color w:val="000000" w:themeColor="text1"/>
        </w:rPr>
        <w:t xml:space="preserve">. </w:t>
      </w:r>
      <w:r w:rsidRPr="0008602F">
        <w:rPr>
          <w:rFonts w:ascii="Times New Roman" w:hAnsi="Times New Roman" w:cs="Times New Roman"/>
          <w:bCs/>
          <w:color w:val="000000" w:themeColor="text1"/>
        </w:rPr>
        <w:t xml:space="preserve">Подрядчик самостоятельно осуществляет допуск привлекаемого им </w:t>
      </w:r>
      <w:r w:rsidR="00CE0759" w:rsidRPr="0008602F">
        <w:rPr>
          <w:rFonts w:ascii="Times New Roman" w:hAnsi="Times New Roman" w:cs="Times New Roman"/>
          <w:bCs/>
          <w:color w:val="000000" w:themeColor="text1"/>
        </w:rPr>
        <w:t>п</w:t>
      </w:r>
      <w:r w:rsidR="00736D72">
        <w:rPr>
          <w:rFonts w:ascii="Times New Roman" w:hAnsi="Times New Roman" w:cs="Times New Roman"/>
          <w:bCs/>
          <w:color w:val="000000" w:themeColor="text1"/>
        </w:rPr>
        <w:t xml:space="preserve">ерсонала </w:t>
      </w:r>
      <w:r w:rsidR="0050230A">
        <w:rPr>
          <w:rFonts w:ascii="Times New Roman" w:hAnsi="Times New Roman" w:cs="Times New Roman"/>
          <w:bCs/>
          <w:color w:val="000000" w:themeColor="text1"/>
        </w:rPr>
        <w:t xml:space="preserve">и осуществляет </w:t>
      </w:r>
      <w:r w:rsidRPr="0008602F">
        <w:rPr>
          <w:rFonts w:ascii="Times New Roman" w:hAnsi="Times New Roman" w:cs="Times New Roman"/>
          <w:bCs/>
          <w:color w:val="000000" w:themeColor="text1"/>
        </w:rPr>
        <w:t xml:space="preserve">контроль законности </w:t>
      </w:r>
      <w:r w:rsidR="0050230A">
        <w:rPr>
          <w:rFonts w:ascii="Times New Roman" w:hAnsi="Times New Roman" w:cs="Times New Roman"/>
          <w:bCs/>
          <w:color w:val="000000" w:themeColor="text1"/>
        </w:rPr>
        <w:t>т</w:t>
      </w:r>
      <w:r w:rsidRPr="0008602F">
        <w:rPr>
          <w:rFonts w:ascii="Times New Roman" w:hAnsi="Times New Roman" w:cs="Times New Roman"/>
          <w:bCs/>
          <w:color w:val="000000" w:themeColor="text1"/>
        </w:rPr>
        <w:t xml:space="preserve">руда физических лиц, в т.ч. наличия </w:t>
      </w:r>
      <w:r w:rsidR="0050230A">
        <w:rPr>
          <w:rFonts w:ascii="Times New Roman" w:hAnsi="Times New Roman" w:cs="Times New Roman"/>
          <w:bCs/>
          <w:color w:val="000000" w:themeColor="text1"/>
        </w:rPr>
        <w:t xml:space="preserve">необходимых </w:t>
      </w:r>
      <w:r w:rsidRPr="0008602F">
        <w:rPr>
          <w:rFonts w:ascii="Times New Roman" w:hAnsi="Times New Roman" w:cs="Times New Roman"/>
          <w:bCs/>
          <w:color w:val="000000" w:themeColor="text1"/>
        </w:rPr>
        <w:t>разрешений</w:t>
      </w:r>
      <w:bookmarkStart w:id="3" w:name="_Toc328132698"/>
      <w:r w:rsidR="0050230A">
        <w:rPr>
          <w:rFonts w:ascii="Times New Roman" w:hAnsi="Times New Roman" w:cs="Times New Roman"/>
          <w:bCs/>
          <w:color w:val="000000" w:themeColor="text1"/>
        </w:rPr>
        <w:t xml:space="preserve">, несет </w:t>
      </w:r>
      <w:bookmarkEnd w:id="3"/>
      <w:r w:rsidRPr="0008602F">
        <w:rPr>
          <w:rFonts w:ascii="Times New Roman" w:hAnsi="Times New Roman" w:cs="Times New Roman"/>
          <w:bCs/>
          <w:color w:val="000000" w:themeColor="text1"/>
        </w:rPr>
        <w:t>ответственность за незаконное использование труда </w:t>
      </w:r>
      <w:r w:rsidR="0050230A">
        <w:rPr>
          <w:rFonts w:ascii="Times New Roman" w:hAnsi="Times New Roman" w:cs="Times New Roman"/>
          <w:bCs/>
          <w:color w:val="000000" w:themeColor="text1"/>
        </w:rPr>
        <w:t xml:space="preserve">привлекаемых для выполнения Работ </w:t>
      </w:r>
      <w:r w:rsidRPr="0008602F">
        <w:rPr>
          <w:rFonts w:ascii="Times New Roman" w:hAnsi="Times New Roman" w:cs="Times New Roman"/>
          <w:bCs/>
          <w:color w:val="000000" w:themeColor="text1"/>
        </w:rPr>
        <w:t>граждан РФ, иностранных</w:t>
      </w:r>
      <w:r w:rsidR="0050230A">
        <w:rPr>
          <w:rFonts w:ascii="Times New Roman" w:hAnsi="Times New Roman" w:cs="Times New Roman"/>
          <w:bCs/>
          <w:color w:val="000000" w:themeColor="text1"/>
        </w:rPr>
        <w:t xml:space="preserve"> граждан и лиц без гражданства)</w:t>
      </w:r>
      <w:r w:rsidRPr="0008602F">
        <w:rPr>
          <w:rFonts w:ascii="Times New Roman" w:hAnsi="Times New Roman" w:cs="Times New Roman"/>
          <w:bCs/>
          <w:color w:val="000000" w:themeColor="text1"/>
        </w:rPr>
        <w:t xml:space="preserve">. </w:t>
      </w:r>
    </w:p>
    <w:p w:rsidR="005D6E66" w:rsidRPr="00EE7000" w:rsidRDefault="00CE0759" w:rsidP="00E03176">
      <w:pPr>
        <w:pStyle w:val="ab"/>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bCs/>
          <w:color w:val="000000" w:themeColor="text1"/>
        </w:rPr>
      </w:pPr>
      <w:r w:rsidRPr="0008602F">
        <w:rPr>
          <w:rFonts w:ascii="Times New Roman" w:hAnsi="Times New Roman"/>
          <w:bCs/>
          <w:color w:val="000000" w:themeColor="text1"/>
          <w:szCs w:val="22"/>
        </w:rPr>
        <w:tab/>
      </w:r>
      <w:r w:rsidR="00843938">
        <w:rPr>
          <w:rFonts w:ascii="Times New Roman" w:hAnsi="Times New Roman"/>
          <w:bCs/>
          <w:color w:val="000000" w:themeColor="text1"/>
          <w:szCs w:val="22"/>
        </w:rPr>
        <w:t>4.</w:t>
      </w:r>
      <w:r w:rsidR="007838DB">
        <w:rPr>
          <w:rFonts w:ascii="Times New Roman" w:hAnsi="Times New Roman"/>
          <w:bCs/>
          <w:color w:val="000000" w:themeColor="text1"/>
          <w:szCs w:val="22"/>
        </w:rPr>
        <w:t xml:space="preserve">3.1. </w:t>
      </w:r>
      <w:r w:rsidR="005D6E66" w:rsidRPr="0008602F">
        <w:rPr>
          <w:rFonts w:ascii="Times New Roman" w:hAnsi="Times New Roman"/>
          <w:bCs/>
          <w:color w:val="000000" w:themeColor="text1"/>
          <w:szCs w:val="22"/>
        </w:rPr>
        <w:t xml:space="preserve">В случае если государственными </w:t>
      </w:r>
      <w:r w:rsidR="009F7C1A">
        <w:rPr>
          <w:rFonts w:ascii="Times New Roman" w:hAnsi="Times New Roman"/>
          <w:bCs/>
          <w:color w:val="000000" w:themeColor="text1"/>
          <w:szCs w:val="22"/>
        </w:rPr>
        <w:t xml:space="preserve">контрольно-надзорными </w:t>
      </w:r>
      <w:r w:rsidR="005D6E66" w:rsidRPr="0008602F">
        <w:rPr>
          <w:rFonts w:ascii="Times New Roman" w:hAnsi="Times New Roman"/>
          <w:bCs/>
          <w:color w:val="000000" w:themeColor="text1"/>
          <w:szCs w:val="22"/>
        </w:rPr>
        <w:t xml:space="preserve">органами будет выявлено незаконное использование труда иностранных граждан и лиц без гражданства, привлеченных Подрядчиком (Субподрядчиком) к выполнению Работ </w:t>
      </w:r>
      <w:r w:rsidR="009F7C1A">
        <w:rPr>
          <w:rFonts w:ascii="Times New Roman" w:hAnsi="Times New Roman"/>
          <w:bCs/>
          <w:color w:val="000000" w:themeColor="text1"/>
          <w:szCs w:val="22"/>
        </w:rPr>
        <w:t>на территории Заказчика</w:t>
      </w:r>
      <w:r w:rsidR="005D6E66" w:rsidRPr="0008602F">
        <w:rPr>
          <w:rFonts w:ascii="Times New Roman" w:hAnsi="Times New Roman"/>
          <w:bCs/>
          <w:color w:val="000000" w:themeColor="text1"/>
          <w:szCs w:val="22"/>
        </w:rPr>
        <w:t>, Подрядчик обязуется</w:t>
      </w:r>
      <w:r w:rsidR="00E03176">
        <w:rPr>
          <w:rFonts w:ascii="Times New Roman" w:hAnsi="Times New Roman"/>
          <w:bCs/>
          <w:color w:val="000000" w:themeColor="text1"/>
          <w:szCs w:val="22"/>
        </w:rPr>
        <w:t xml:space="preserve"> </w:t>
      </w:r>
      <w:r w:rsidR="005D6E66" w:rsidRPr="0008602F">
        <w:rPr>
          <w:rFonts w:ascii="Times New Roman" w:hAnsi="Times New Roman"/>
          <w:bCs/>
          <w:color w:val="000000" w:themeColor="text1"/>
        </w:rPr>
        <w:t>оказывать активное и всевозможное содействие Заказчику во взаимодействии с государственными органами по факту обнаружения незаконного использования труда иностранных граждан (лиц без гражданства), давать пояснения и предоставлять документы о привлечении указанных лиц к выполнен</w:t>
      </w:r>
      <w:r w:rsidR="00736D72">
        <w:rPr>
          <w:rFonts w:ascii="Times New Roman" w:hAnsi="Times New Roman"/>
          <w:bCs/>
          <w:color w:val="000000" w:themeColor="text1"/>
        </w:rPr>
        <w:t>ию Р</w:t>
      </w:r>
      <w:r w:rsidR="00DD267D" w:rsidRPr="0008602F">
        <w:rPr>
          <w:rFonts w:ascii="Times New Roman" w:hAnsi="Times New Roman"/>
          <w:bCs/>
          <w:color w:val="000000" w:themeColor="text1"/>
        </w:rPr>
        <w:t xml:space="preserve">абот по </w:t>
      </w:r>
      <w:r w:rsidR="00C9238D" w:rsidRPr="0008602F">
        <w:rPr>
          <w:rFonts w:ascii="Times New Roman" w:hAnsi="Times New Roman"/>
          <w:bCs/>
          <w:color w:val="000000" w:themeColor="text1"/>
        </w:rPr>
        <w:t>Д</w:t>
      </w:r>
      <w:r w:rsidR="00DD267D" w:rsidRPr="0008602F">
        <w:rPr>
          <w:rFonts w:ascii="Times New Roman" w:hAnsi="Times New Roman"/>
          <w:bCs/>
          <w:color w:val="000000" w:themeColor="text1"/>
        </w:rPr>
        <w:t>оговору</w:t>
      </w:r>
      <w:r w:rsidR="00C9238D" w:rsidRPr="0008602F">
        <w:rPr>
          <w:rFonts w:ascii="Times New Roman" w:hAnsi="Times New Roman"/>
          <w:bCs/>
          <w:color w:val="000000" w:themeColor="text1"/>
        </w:rPr>
        <w:t xml:space="preserve"> подряда</w:t>
      </w:r>
      <w:r w:rsidR="00EE7000">
        <w:rPr>
          <w:rFonts w:ascii="Times New Roman" w:hAnsi="Times New Roman"/>
          <w:bCs/>
          <w:color w:val="000000" w:themeColor="text1"/>
        </w:rPr>
        <w:t>.</w:t>
      </w:r>
    </w:p>
    <w:bookmarkEnd w:id="2"/>
    <w:p w:rsidR="00B64064" w:rsidRPr="0008602F" w:rsidRDefault="007B1720" w:rsidP="00843938">
      <w:pPr>
        <w:tabs>
          <w:tab w:val="left" w:pos="709"/>
        </w:tabs>
        <w:spacing w:after="0" w:line="240" w:lineRule="auto"/>
        <w:jc w:val="both"/>
        <w:rPr>
          <w:rFonts w:ascii="Times New Roman" w:hAnsi="Times New Roman" w:cs="Times New Roman"/>
          <w:color w:val="000000" w:themeColor="text1"/>
        </w:rPr>
      </w:pPr>
      <w:r w:rsidRPr="0008602F">
        <w:rPr>
          <w:rFonts w:ascii="Times New Roman" w:hAnsi="Times New Roman" w:cs="Times New Roman"/>
          <w:color w:val="000000" w:themeColor="text1"/>
        </w:rPr>
        <w:t xml:space="preserve">              </w:t>
      </w:r>
      <w:r w:rsidR="00843938">
        <w:rPr>
          <w:rFonts w:ascii="Times New Roman" w:hAnsi="Times New Roman" w:cs="Times New Roman"/>
          <w:color w:val="000000" w:themeColor="text1"/>
        </w:rPr>
        <w:t>4.</w:t>
      </w:r>
      <w:r w:rsidR="00CE0759" w:rsidRPr="0008602F">
        <w:rPr>
          <w:rFonts w:ascii="Times New Roman" w:hAnsi="Times New Roman" w:cs="Times New Roman"/>
          <w:color w:val="000000" w:themeColor="text1"/>
        </w:rPr>
        <w:t>3.</w:t>
      </w:r>
      <w:r w:rsidR="00A40182" w:rsidRPr="0008602F">
        <w:rPr>
          <w:rFonts w:ascii="Times New Roman" w:hAnsi="Times New Roman" w:cs="Times New Roman"/>
          <w:color w:val="000000" w:themeColor="text1"/>
        </w:rPr>
        <w:t>2.</w:t>
      </w:r>
      <w:r w:rsidR="00CE0759" w:rsidRPr="0008602F">
        <w:rPr>
          <w:rFonts w:ascii="Times New Roman" w:hAnsi="Times New Roman" w:cs="Times New Roman"/>
          <w:color w:val="000000" w:themeColor="text1"/>
        </w:rPr>
        <w:t xml:space="preserve"> </w:t>
      </w:r>
      <w:r w:rsidR="00B64064" w:rsidRPr="0008602F">
        <w:rPr>
          <w:rFonts w:ascii="Times New Roman" w:hAnsi="Times New Roman" w:cs="Times New Roman"/>
          <w:color w:val="000000" w:themeColor="text1"/>
        </w:rPr>
        <w:t xml:space="preserve">Подрядчик обязан до начала выполнения Работ и допуска персонала к </w:t>
      </w:r>
      <w:r w:rsidR="00A40182" w:rsidRPr="0008602F">
        <w:rPr>
          <w:rFonts w:ascii="Times New Roman" w:hAnsi="Times New Roman" w:cs="Times New Roman"/>
          <w:color w:val="000000" w:themeColor="text1"/>
        </w:rPr>
        <w:t xml:space="preserve">их </w:t>
      </w:r>
      <w:r w:rsidR="00B64064" w:rsidRPr="0008602F">
        <w:rPr>
          <w:rFonts w:ascii="Times New Roman" w:hAnsi="Times New Roman" w:cs="Times New Roman"/>
          <w:color w:val="000000" w:themeColor="text1"/>
        </w:rPr>
        <w:t xml:space="preserve">выполнению  провести за свой счет все необходимые инструктажи по соблюдению </w:t>
      </w:r>
      <w:r w:rsidR="00A40182" w:rsidRPr="0008602F">
        <w:rPr>
          <w:rFonts w:ascii="Times New Roman" w:hAnsi="Times New Roman" w:cs="Times New Roman"/>
          <w:color w:val="000000" w:themeColor="text1"/>
        </w:rPr>
        <w:t>персоналом</w:t>
      </w:r>
      <w:r w:rsidR="00B64064" w:rsidRPr="0008602F">
        <w:rPr>
          <w:rFonts w:ascii="Times New Roman" w:hAnsi="Times New Roman" w:cs="Times New Roman"/>
          <w:color w:val="000000" w:themeColor="text1"/>
        </w:rPr>
        <w:t xml:space="preserve"> требований охраны труда и техники безопасности, правил пожарной безопасности, промышленной и экологической безопасности, правил технической эксплуатации, в том числе от воздействия вредных производственных факторов, </w:t>
      </w:r>
      <w:r w:rsidR="00A40182" w:rsidRPr="0008602F">
        <w:rPr>
          <w:rFonts w:ascii="Times New Roman" w:hAnsi="Times New Roman" w:cs="Times New Roman"/>
          <w:color w:val="000000" w:themeColor="text1"/>
        </w:rPr>
        <w:t>санитарно-ветеринарных правил</w:t>
      </w:r>
      <w:r w:rsidR="00B64064" w:rsidRPr="0008602F">
        <w:rPr>
          <w:rFonts w:ascii="Times New Roman" w:hAnsi="Times New Roman" w:cs="Times New Roman"/>
          <w:color w:val="000000" w:themeColor="text1"/>
        </w:rPr>
        <w:t xml:space="preserve"> и требовани</w:t>
      </w:r>
      <w:r w:rsidR="00A40182" w:rsidRPr="0008602F">
        <w:rPr>
          <w:rFonts w:ascii="Times New Roman" w:hAnsi="Times New Roman" w:cs="Times New Roman"/>
          <w:color w:val="000000" w:themeColor="text1"/>
        </w:rPr>
        <w:t>й</w:t>
      </w:r>
      <w:r w:rsidR="00B64064" w:rsidRPr="0008602F">
        <w:rPr>
          <w:rFonts w:ascii="Times New Roman" w:hAnsi="Times New Roman" w:cs="Times New Roman"/>
          <w:color w:val="000000" w:themeColor="text1"/>
        </w:rPr>
        <w:t xml:space="preserve">, </w:t>
      </w:r>
      <w:proofErr w:type="spellStart"/>
      <w:r w:rsidR="00B64064" w:rsidRPr="0008602F">
        <w:rPr>
          <w:rFonts w:ascii="Times New Roman" w:hAnsi="Times New Roman" w:cs="Times New Roman"/>
          <w:color w:val="000000" w:themeColor="text1"/>
        </w:rPr>
        <w:t>внутриобъектов</w:t>
      </w:r>
      <w:r w:rsidR="00A40182" w:rsidRPr="0008602F">
        <w:rPr>
          <w:rFonts w:ascii="Times New Roman" w:hAnsi="Times New Roman" w:cs="Times New Roman"/>
          <w:color w:val="000000" w:themeColor="text1"/>
        </w:rPr>
        <w:t>ого</w:t>
      </w:r>
      <w:proofErr w:type="spellEnd"/>
      <w:r w:rsidR="00A40182" w:rsidRPr="0008602F">
        <w:rPr>
          <w:rFonts w:ascii="Times New Roman" w:hAnsi="Times New Roman" w:cs="Times New Roman"/>
          <w:color w:val="000000" w:themeColor="text1"/>
        </w:rPr>
        <w:t xml:space="preserve"> режима</w:t>
      </w:r>
      <w:r w:rsidR="00B64064" w:rsidRPr="0008602F">
        <w:rPr>
          <w:rFonts w:ascii="Times New Roman" w:hAnsi="Times New Roman" w:cs="Times New Roman"/>
          <w:color w:val="000000" w:themeColor="text1"/>
        </w:rPr>
        <w:t xml:space="preserve">, </w:t>
      </w:r>
      <w:r w:rsidR="00A40182" w:rsidRPr="0008602F">
        <w:rPr>
          <w:rFonts w:ascii="Times New Roman" w:hAnsi="Times New Roman" w:cs="Times New Roman"/>
          <w:color w:val="000000" w:themeColor="text1"/>
        </w:rPr>
        <w:t>установленных</w:t>
      </w:r>
      <w:r w:rsidR="00B64064" w:rsidRPr="0008602F">
        <w:rPr>
          <w:rFonts w:ascii="Times New Roman" w:hAnsi="Times New Roman" w:cs="Times New Roman"/>
          <w:color w:val="000000" w:themeColor="text1"/>
        </w:rPr>
        <w:t xml:space="preserve"> на территории Заказчика, а также обеспечить указанных лиц необходимыми средствами индивидуальной защиты и спецодеждой.</w:t>
      </w:r>
    </w:p>
    <w:p w:rsidR="00AB2D7C" w:rsidRPr="0008602F" w:rsidRDefault="00843938" w:rsidP="00843938">
      <w:pPr>
        <w:tabs>
          <w:tab w:val="left" w:pos="709"/>
        </w:tabs>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AB2D7C" w:rsidRPr="0008602F">
        <w:rPr>
          <w:rFonts w:ascii="Times New Roman" w:hAnsi="Times New Roman" w:cs="Times New Roman"/>
          <w:color w:val="000000"/>
        </w:rPr>
        <w:t>3.</w:t>
      </w:r>
      <w:r w:rsidR="00A40182" w:rsidRPr="0008602F">
        <w:rPr>
          <w:rFonts w:ascii="Times New Roman" w:hAnsi="Times New Roman" w:cs="Times New Roman"/>
          <w:color w:val="000000"/>
        </w:rPr>
        <w:t>3</w:t>
      </w:r>
      <w:r w:rsidR="00AB2D7C" w:rsidRPr="0008602F">
        <w:rPr>
          <w:rFonts w:ascii="Times New Roman" w:hAnsi="Times New Roman" w:cs="Times New Roman"/>
          <w:color w:val="000000"/>
        </w:rPr>
        <w:t>. Подрядчик обязу</w:t>
      </w:r>
      <w:r w:rsidR="00736D72">
        <w:rPr>
          <w:rFonts w:ascii="Times New Roman" w:hAnsi="Times New Roman" w:cs="Times New Roman"/>
          <w:color w:val="000000"/>
        </w:rPr>
        <w:t>ется не допускать к выполнению Работ (отстранить</w:t>
      </w:r>
      <w:r w:rsidR="00AB2D7C" w:rsidRPr="0008602F">
        <w:rPr>
          <w:rFonts w:ascii="Times New Roman" w:hAnsi="Times New Roman" w:cs="Times New Roman"/>
          <w:color w:val="000000"/>
        </w:rPr>
        <w:t>) своих работников (а в случае привлечения субподрядных организаций и работников Субподрядчика), не прошедших инструкта</w:t>
      </w:r>
      <w:r w:rsidR="00736D72">
        <w:rPr>
          <w:rFonts w:ascii="Times New Roman" w:hAnsi="Times New Roman" w:cs="Times New Roman"/>
          <w:color w:val="000000"/>
        </w:rPr>
        <w:t>жи, необходимые для выполнения Р</w:t>
      </w:r>
      <w:r w:rsidR="00AB2D7C" w:rsidRPr="0008602F">
        <w:rPr>
          <w:rFonts w:ascii="Times New Roman" w:hAnsi="Times New Roman" w:cs="Times New Roman"/>
          <w:color w:val="000000"/>
        </w:rPr>
        <w:t>абот, не имеющих необходимых допусков или разрешений, либо появившихся/находящихся на территории Заказчика в состоянии алкогольного, наркотического или токсического опьянения.</w:t>
      </w:r>
    </w:p>
    <w:p w:rsidR="00AB2D7C" w:rsidRPr="0008602F" w:rsidRDefault="00843938" w:rsidP="00843938">
      <w:pPr>
        <w:tabs>
          <w:tab w:val="left" w:pos="709"/>
        </w:tabs>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4.3</w:t>
      </w:r>
      <w:r w:rsidR="00732670">
        <w:rPr>
          <w:rFonts w:ascii="Times New Roman" w:hAnsi="Times New Roman" w:cs="Times New Roman"/>
          <w:color w:val="000000"/>
        </w:rPr>
        <w:t xml:space="preserve">.4. </w:t>
      </w:r>
      <w:r w:rsidR="00AB2D7C" w:rsidRPr="0008602F">
        <w:rPr>
          <w:rFonts w:ascii="Times New Roman" w:hAnsi="Times New Roman" w:cs="Times New Roman"/>
          <w:color w:val="000000"/>
        </w:rPr>
        <w:t>Подрядчик обязуется не допуска</w:t>
      </w:r>
      <w:r w:rsidR="00736D72">
        <w:rPr>
          <w:rFonts w:ascii="Times New Roman" w:hAnsi="Times New Roman" w:cs="Times New Roman"/>
          <w:color w:val="000000"/>
        </w:rPr>
        <w:t>ть пронос лицами, выполняющими Р</w:t>
      </w:r>
      <w:r w:rsidR="00AB2D7C" w:rsidRPr="0008602F">
        <w:rPr>
          <w:rFonts w:ascii="Times New Roman" w:hAnsi="Times New Roman" w:cs="Times New Roman"/>
          <w:color w:val="000000"/>
        </w:rPr>
        <w:t>аботы, на территорию Заказчика веществ, вызывающих алкогольное, наркотическое или токсическое опьянение, за исключением вещес</w:t>
      </w:r>
      <w:r w:rsidR="00736D72">
        <w:rPr>
          <w:rFonts w:ascii="Times New Roman" w:hAnsi="Times New Roman" w:cs="Times New Roman"/>
          <w:color w:val="000000"/>
        </w:rPr>
        <w:t>тв, необходимых для выполнения Р</w:t>
      </w:r>
      <w:r w:rsidR="00AB2D7C" w:rsidRPr="0008602F">
        <w:rPr>
          <w:rFonts w:ascii="Times New Roman" w:hAnsi="Times New Roman" w:cs="Times New Roman"/>
          <w:color w:val="000000"/>
        </w:rPr>
        <w:t>абот.</w:t>
      </w:r>
    </w:p>
    <w:p w:rsidR="00A03457" w:rsidRDefault="00843938" w:rsidP="00843938">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4.4</w:t>
      </w:r>
      <w:r w:rsidR="00A03457">
        <w:rPr>
          <w:rFonts w:ascii="Times New Roman" w:hAnsi="Times New Roman" w:cs="Times New Roman"/>
          <w:color w:val="000000"/>
        </w:rPr>
        <w:t xml:space="preserve">. </w:t>
      </w:r>
      <w:r w:rsidR="00732670">
        <w:rPr>
          <w:rFonts w:ascii="Times New Roman" w:hAnsi="Times New Roman" w:cs="Times New Roman"/>
          <w:color w:val="000000"/>
        </w:rPr>
        <w:t>Фиксация</w:t>
      </w:r>
      <w:r w:rsidR="00014F2D" w:rsidRPr="0008602F">
        <w:rPr>
          <w:rFonts w:ascii="Times New Roman" w:hAnsi="Times New Roman" w:cs="Times New Roman"/>
          <w:color w:val="000000"/>
        </w:rPr>
        <w:t xml:space="preserve"> фактов, указанных в пункт</w:t>
      </w:r>
      <w:r w:rsidR="00B96ADB" w:rsidRPr="0008602F">
        <w:rPr>
          <w:rFonts w:ascii="Times New Roman" w:hAnsi="Times New Roman" w:cs="Times New Roman"/>
          <w:color w:val="000000"/>
        </w:rPr>
        <w:t xml:space="preserve">ах </w:t>
      </w:r>
      <w:r>
        <w:rPr>
          <w:rFonts w:ascii="Times New Roman" w:hAnsi="Times New Roman" w:cs="Times New Roman"/>
          <w:color w:val="000000"/>
        </w:rPr>
        <w:t>4</w:t>
      </w:r>
      <w:r w:rsidR="007838DB">
        <w:rPr>
          <w:rFonts w:ascii="Times New Roman" w:hAnsi="Times New Roman" w:cs="Times New Roman"/>
          <w:color w:val="000000"/>
        </w:rPr>
        <w:t>.</w:t>
      </w:r>
      <w:r>
        <w:rPr>
          <w:rFonts w:ascii="Times New Roman" w:hAnsi="Times New Roman" w:cs="Times New Roman"/>
          <w:color w:val="000000"/>
        </w:rPr>
        <w:t>3</w:t>
      </w:r>
      <w:r w:rsidR="007838DB">
        <w:rPr>
          <w:rFonts w:ascii="Times New Roman" w:hAnsi="Times New Roman" w:cs="Times New Roman"/>
          <w:color w:val="000000"/>
        </w:rPr>
        <w:t xml:space="preserve">.2. - </w:t>
      </w:r>
      <w:r>
        <w:rPr>
          <w:rFonts w:ascii="Times New Roman" w:hAnsi="Times New Roman" w:cs="Times New Roman"/>
          <w:color w:val="000000"/>
        </w:rPr>
        <w:t>4</w:t>
      </w:r>
      <w:r w:rsidR="00732670">
        <w:rPr>
          <w:rFonts w:ascii="Times New Roman" w:hAnsi="Times New Roman" w:cs="Times New Roman"/>
          <w:color w:val="000000"/>
        </w:rPr>
        <w:t>.</w:t>
      </w:r>
      <w:r>
        <w:rPr>
          <w:rFonts w:ascii="Times New Roman" w:hAnsi="Times New Roman" w:cs="Times New Roman"/>
          <w:color w:val="000000"/>
        </w:rPr>
        <w:t>3</w:t>
      </w:r>
      <w:r w:rsidR="00732670">
        <w:rPr>
          <w:rFonts w:ascii="Times New Roman" w:hAnsi="Times New Roman" w:cs="Times New Roman"/>
          <w:color w:val="000000"/>
        </w:rPr>
        <w:t>.4.</w:t>
      </w:r>
      <w:r w:rsidR="00141F83" w:rsidRPr="0008602F">
        <w:rPr>
          <w:rFonts w:ascii="Times New Roman" w:hAnsi="Times New Roman" w:cs="Times New Roman"/>
          <w:color w:val="000000"/>
        </w:rPr>
        <w:t xml:space="preserve"> </w:t>
      </w:r>
      <w:r w:rsidR="00C04D68" w:rsidRPr="0008602F">
        <w:rPr>
          <w:rFonts w:ascii="Times New Roman" w:hAnsi="Times New Roman" w:cs="Times New Roman"/>
          <w:color w:val="000000"/>
        </w:rPr>
        <w:t xml:space="preserve">может осуществляться любым </w:t>
      </w:r>
      <w:r w:rsidR="00A03457">
        <w:rPr>
          <w:rFonts w:ascii="Times New Roman" w:hAnsi="Times New Roman" w:cs="Times New Roman"/>
          <w:color w:val="000000"/>
        </w:rPr>
        <w:t>нижеп</w:t>
      </w:r>
      <w:r w:rsidR="00C04D68" w:rsidRPr="0008602F">
        <w:rPr>
          <w:rFonts w:ascii="Times New Roman" w:hAnsi="Times New Roman" w:cs="Times New Roman"/>
          <w:color w:val="000000"/>
        </w:rPr>
        <w:t>еречисленны</w:t>
      </w:r>
      <w:r w:rsidR="00A03457">
        <w:rPr>
          <w:rFonts w:ascii="Times New Roman" w:hAnsi="Times New Roman" w:cs="Times New Roman"/>
          <w:color w:val="000000"/>
        </w:rPr>
        <w:t>м</w:t>
      </w:r>
      <w:r w:rsidR="00C04D68" w:rsidRPr="0008602F">
        <w:rPr>
          <w:rFonts w:ascii="Times New Roman" w:hAnsi="Times New Roman" w:cs="Times New Roman"/>
          <w:color w:val="000000"/>
        </w:rPr>
        <w:t xml:space="preserve"> способо</w:t>
      </w:r>
      <w:r w:rsidR="00A03457">
        <w:rPr>
          <w:rFonts w:ascii="Times New Roman" w:hAnsi="Times New Roman" w:cs="Times New Roman"/>
          <w:color w:val="000000"/>
        </w:rPr>
        <w:t>м</w:t>
      </w:r>
      <w:r w:rsidR="00C04D68" w:rsidRPr="0008602F">
        <w:rPr>
          <w:rFonts w:ascii="Times New Roman" w:hAnsi="Times New Roman" w:cs="Times New Roman"/>
          <w:color w:val="000000"/>
        </w:rPr>
        <w:t>:</w:t>
      </w:r>
    </w:p>
    <w:p w:rsidR="00A03457" w:rsidRDefault="00A03457" w:rsidP="00843938">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C04D68" w:rsidRPr="0008602F">
        <w:rPr>
          <w:rFonts w:ascii="Times New Roman" w:hAnsi="Times New Roman" w:cs="Times New Roman"/>
          <w:color w:val="000000"/>
        </w:rPr>
        <w:t xml:space="preserve"> медицинским осмотром или освидетельствованием; </w:t>
      </w:r>
    </w:p>
    <w:p w:rsidR="00A03457" w:rsidRDefault="00A03457" w:rsidP="00843938">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w:t>
      </w:r>
      <w:r w:rsidR="00C04D68" w:rsidRPr="0008602F">
        <w:rPr>
          <w:rFonts w:ascii="Times New Roman" w:hAnsi="Times New Roman" w:cs="Times New Roman"/>
          <w:color w:val="000000"/>
        </w:rPr>
        <w:t>актами, подписанными уполномоченными представителями ст</w:t>
      </w:r>
      <w:r w:rsidR="00C9238D" w:rsidRPr="0008602F">
        <w:rPr>
          <w:rFonts w:ascii="Times New Roman" w:hAnsi="Times New Roman" w:cs="Times New Roman"/>
          <w:color w:val="000000"/>
        </w:rPr>
        <w:t>орон</w:t>
      </w:r>
      <w:r w:rsidR="00C04D68" w:rsidRPr="0008602F">
        <w:rPr>
          <w:rFonts w:ascii="Times New Roman" w:hAnsi="Times New Roman" w:cs="Times New Roman"/>
          <w:color w:val="000000"/>
        </w:rPr>
        <w:t>;</w:t>
      </w:r>
    </w:p>
    <w:p w:rsidR="00A03457" w:rsidRDefault="00A03457" w:rsidP="00843938">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C04D68" w:rsidRPr="0008602F">
        <w:rPr>
          <w:rFonts w:ascii="Times New Roman" w:hAnsi="Times New Roman" w:cs="Times New Roman"/>
          <w:color w:val="000000"/>
        </w:rPr>
        <w:t xml:space="preserve"> письменными объяснениями в</w:t>
      </w:r>
      <w:r w:rsidR="00B8283F">
        <w:rPr>
          <w:rFonts w:ascii="Times New Roman" w:hAnsi="Times New Roman" w:cs="Times New Roman"/>
          <w:color w:val="000000"/>
        </w:rPr>
        <w:t>иновного работника Подрядчика (С</w:t>
      </w:r>
      <w:r w:rsidR="00C04D68" w:rsidRPr="0008602F">
        <w:rPr>
          <w:rFonts w:ascii="Times New Roman" w:hAnsi="Times New Roman" w:cs="Times New Roman"/>
          <w:color w:val="000000"/>
        </w:rPr>
        <w:t xml:space="preserve">убподрядчика). </w:t>
      </w:r>
    </w:p>
    <w:p w:rsidR="00141F83" w:rsidRPr="0008602F" w:rsidRDefault="00141F83" w:rsidP="00843938">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sidRPr="0008602F">
        <w:rPr>
          <w:rFonts w:ascii="Times New Roman" w:hAnsi="Times New Roman" w:cs="Times New Roman"/>
          <w:color w:val="000000"/>
        </w:rPr>
        <w:t>В случае отказа Подрядчика/</w:t>
      </w:r>
      <w:r w:rsidR="00014F2D" w:rsidRPr="0008602F">
        <w:rPr>
          <w:rFonts w:ascii="Times New Roman" w:hAnsi="Times New Roman" w:cs="Times New Roman"/>
          <w:color w:val="000000"/>
        </w:rPr>
        <w:t>персонала</w:t>
      </w:r>
      <w:r w:rsidRPr="0008602F">
        <w:rPr>
          <w:rFonts w:ascii="Times New Roman" w:hAnsi="Times New Roman" w:cs="Times New Roman"/>
          <w:color w:val="000000"/>
        </w:rPr>
        <w:t xml:space="preserve">, </w:t>
      </w:r>
      <w:r w:rsidR="00736D72">
        <w:rPr>
          <w:rFonts w:ascii="Times New Roman" w:hAnsi="Times New Roman" w:cs="Times New Roman"/>
          <w:color w:val="000000"/>
        </w:rPr>
        <w:t>непосредственно выполняющего Р</w:t>
      </w:r>
      <w:r w:rsidR="00014F2D" w:rsidRPr="0008602F">
        <w:rPr>
          <w:rFonts w:ascii="Times New Roman" w:hAnsi="Times New Roman" w:cs="Times New Roman"/>
          <w:color w:val="000000"/>
        </w:rPr>
        <w:t>аботы,</w:t>
      </w:r>
      <w:r w:rsidRPr="0008602F">
        <w:rPr>
          <w:rFonts w:ascii="Times New Roman" w:hAnsi="Times New Roman" w:cs="Times New Roman"/>
          <w:color w:val="000000"/>
        </w:rPr>
        <w:t xml:space="preserve"> от подписания такого акта, он оформляется Заказчиком в одностороннем порядке. Такой акт является достаточным основанием для предъявления претензий </w:t>
      </w:r>
      <w:r w:rsidR="00014F2D" w:rsidRPr="0008602F">
        <w:rPr>
          <w:rFonts w:ascii="Times New Roman" w:hAnsi="Times New Roman" w:cs="Times New Roman"/>
          <w:color w:val="000000"/>
        </w:rPr>
        <w:t>Подрядчику.</w:t>
      </w:r>
    </w:p>
    <w:p w:rsidR="00EC45D3" w:rsidRPr="0008602F" w:rsidRDefault="00A40182" w:rsidP="00843938">
      <w:pPr>
        <w:tabs>
          <w:tab w:val="left" w:pos="709"/>
        </w:tabs>
        <w:spacing w:after="0" w:line="240" w:lineRule="auto"/>
        <w:jc w:val="both"/>
        <w:rPr>
          <w:rFonts w:ascii="Times New Roman" w:hAnsi="Times New Roman" w:cs="Times New Roman"/>
          <w:color w:val="000000"/>
        </w:rPr>
      </w:pPr>
      <w:r w:rsidRPr="0008602F">
        <w:rPr>
          <w:rFonts w:ascii="Times New Roman" w:hAnsi="Times New Roman" w:cs="Times New Roman"/>
          <w:color w:val="000000" w:themeColor="text1"/>
        </w:rPr>
        <w:tab/>
      </w:r>
      <w:r w:rsidRPr="0008602F">
        <w:rPr>
          <w:rFonts w:ascii="Times New Roman" w:hAnsi="Times New Roman" w:cs="Times New Roman"/>
          <w:color w:val="000000"/>
        </w:rPr>
        <w:t>4</w:t>
      </w:r>
      <w:r w:rsidR="00EC45D3" w:rsidRPr="0008602F">
        <w:rPr>
          <w:rFonts w:ascii="Times New Roman" w:hAnsi="Times New Roman" w:cs="Times New Roman"/>
          <w:color w:val="000000"/>
        </w:rPr>
        <w:t>.</w:t>
      </w:r>
      <w:r w:rsidR="00843938">
        <w:rPr>
          <w:rFonts w:ascii="Times New Roman" w:hAnsi="Times New Roman" w:cs="Times New Roman"/>
          <w:color w:val="000000"/>
        </w:rPr>
        <w:t>5.</w:t>
      </w:r>
      <w:r w:rsidR="00EC45D3" w:rsidRPr="0008602F">
        <w:rPr>
          <w:rFonts w:ascii="Times New Roman" w:hAnsi="Times New Roman" w:cs="Times New Roman"/>
          <w:color w:val="000000"/>
        </w:rPr>
        <w:t xml:space="preserve"> В слу</w:t>
      </w:r>
      <w:r w:rsidR="00736D72">
        <w:rPr>
          <w:rFonts w:ascii="Times New Roman" w:hAnsi="Times New Roman" w:cs="Times New Roman"/>
          <w:color w:val="000000"/>
        </w:rPr>
        <w:t>чае включения в объем Р</w:t>
      </w:r>
      <w:r w:rsidR="00EC45D3" w:rsidRPr="0008602F">
        <w:rPr>
          <w:rFonts w:ascii="Times New Roman" w:hAnsi="Times New Roman" w:cs="Times New Roman"/>
          <w:color w:val="000000"/>
        </w:rPr>
        <w:t>абот необходимости утверждения (согласования, выдачи) результата Работ Подрядчиком в компетентных государственных органах и/или органах</w:t>
      </w:r>
      <w:r w:rsidR="00732670">
        <w:rPr>
          <w:rFonts w:ascii="Times New Roman" w:hAnsi="Times New Roman" w:cs="Times New Roman"/>
          <w:color w:val="000000"/>
        </w:rPr>
        <w:t xml:space="preserve"> местного самоуправления, срок выполнения работ определяется </w:t>
      </w:r>
      <w:r w:rsidR="00A03457">
        <w:rPr>
          <w:rFonts w:ascii="Times New Roman" w:hAnsi="Times New Roman" w:cs="Times New Roman"/>
          <w:color w:val="000000"/>
        </w:rPr>
        <w:t xml:space="preserve">с учетом </w:t>
      </w:r>
      <w:r w:rsidR="00EC45D3" w:rsidRPr="0008602F">
        <w:rPr>
          <w:rFonts w:ascii="Times New Roman" w:hAnsi="Times New Roman" w:cs="Times New Roman"/>
          <w:color w:val="000000"/>
        </w:rPr>
        <w:t>положени</w:t>
      </w:r>
      <w:r w:rsidR="00A03457">
        <w:rPr>
          <w:rFonts w:ascii="Times New Roman" w:hAnsi="Times New Roman" w:cs="Times New Roman"/>
          <w:color w:val="000000"/>
        </w:rPr>
        <w:t>й</w:t>
      </w:r>
      <w:r w:rsidR="00EC45D3" w:rsidRPr="0008602F">
        <w:rPr>
          <w:rFonts w:ascii="Times New Roman" w:hAnsi="Times New Roman" w:cs="Times New Roman"/>
          <w:color w:val="000000"/>
        </w:rPr>
        <w:t xml:space="preserve"> законов и нормативных актов, регламентирующих порядок осуществления таких процедур.</w:t>
      </w:r>
    </w:p>
    <w:p w:rsidR="00640935" w:rsidRPr="004675D0" w:rsidRDefault="00DF0B2A" w:rsidP="00640935">
      <w:pPr>
        <w:keepNext/>
        <w:tabs>
          <w:tab w:val="left" w:pos="993"/>
        </w:tabs>
        <w:autoSpaceDE w:val="0"/>
        <w:autoSpaceDN w:val="0"/>
        <w:adjustRightInd w:val="0"/>
        <w:spacing w:after="0" w:line="240" w:lineRule="auto"/>
        <w:jc w:val="both"/>
        <w:rPr>
          <w:rFonts w:ascii="Times New Roman" w:hAnsi="Times New Roman" w:cs="Times New Roman"/>
          <w:b/>
          <w:bCs/>
          <w:color w:val="000000"/>
        </w:rPr>
      </w:pPr>
      <w:r w:rsidRPr="00125D0D">
        <w:rPr>
          <w:rFonts w:ascii="Times New Roman" w:hAnsi="Times New Roman" w:cs="Times New Roman"/>
          <w:bCs/>
          <w:color w:val="000000"/>
        </w:rPr>
        <w:t xml:space="preserve">             </w:t>
      </w:r>
      <w:r w:rsidR="00C76A0B" w:rsidRPr="00125D0D">
        <w:rPr>
          <w:rFonts w:ascii="Times New Roman" w:hAnsi="Times New Roman" w:cs="Times New Roman"/>
          <w:bCs/>
          <w:color w:val="000000"/>
          <w:sz w:val="24"/>
          <w:szCs w:val="24"/>
        </w:rPr>
        <w:t>4</w:t>
      </w:r>
      <w:r w:rsidR="00640935" w:rsidRPr="00125D0D">
        <w:rPr>
          <w:rFonts w:ascii="Times New Roman" w:hAnsi="Times New Roman" w:cs="Times New Roman"/>
          <w:bCs/>
          <w:color w:val="000000"/>
          <w:sz w:val="24"/>
          <w:szCs w:val="24"/>
        </w:rPr>
        <w:t>.</w:t>
      </w:r>
      <w:r w:rsidR="00843938" w:rsidRPr="00125D0D">
        <w:rPr>
          <w:rFonts w:ascii="Times New Roman" w:hAnsi="Times New Roman" w:cs="Times New Roman"/>
          <w:bCs/>
          <w:color w:val="000000"/>
          <w:sz w:val="24"/>
          <w:szCs w:val="24"/>
        </w:rPr>
        <w:t>6.</w:t>
      </w:r>
      <w:r w:rsidR="00640935" w:rsidRPr="004675D0">
        <w:rPr>
          <w:rFonts w:ascii="Times New Roman" w:hAnsi="Times New Roman" w:cs="Times New Roman"/>
          <w:b/>
          <w:bCs/>
          <w:color w:val="000000"/>
          <w:sz w:val="24"/>
          <w:szCs w:val="24"/>
        </w:rPr>
        <w:t xml:space="preserve"> </w:t>
      </w:r>
      <w:r w:rsidR="00640935" w:rsidRPr="004675D0">
        <w:rPr>
          <w:rFonts w:ascii="Times New Roman" w:hAnsi="Times New Roman" w:cs="Times New Roman"/>
          <w:b/>
          <w:bCs/>
          <w:color w:val="000000"/>
        </w:rPr>
        <w:t>Порядок</w:t>
      </w:r>
      <w:r w:rsidR="00736D72" w:rsidRPr="004675D0">
        <w:rPr>
          <w:rFonts w:ascii="Times New Roman" w:hAnsi="Times New Roman" w:cs="Times New Roman"/>
          <w:b/>
          <w:bCs/>
          <w:color w:val="000000"/>
        </w:rPr>
        <w:t xml:space="preserve"> приема результата выполненных Р</w:t>
      </w:r>
      <w:r w:rsidR="00640935" w:rsidRPr="004675D0">
        <w:rPr>
          <w:rFonts w:ascii="Times New Roman" w:hAnsi="Times New Roman" w:cs="Times New Roman"/>
          <w:b/>
          <w:bCs/>
          <w:color w:val="000000"/>
        </w:rPr>
        <w:t>абот</w:t>
      </w:r>
    </w:p>
    <w:p w:rsidR="00640935" w:rsidRPr="0008602F" w:rsidRDefault="00C76A0B" w:rsidP="00640935">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w:t>
      </w:r>
      <w:r w:rsidR="00640935" w:rsidRPr="0008602F">
        <w:rPr>
          <w:rFonts w:ascii="Times New Roman" w:hAnsi="Times New Roman" w:cs="Times New Roman"/>
          <w:color w:val="000000"/>
        </w:rPr>
        <w:t>.</w:t>
      </w:r>
      <w:r w:rsidR="00843938">
        <w:rPr>
          <w:rFonts w:ascii="Times New Roman" w:hAnsi="Times New Roman" w:cs="Times New Roman"/>
          <w:color w:val="000000"/>
        </w:rPr>
        <w:t>6</w:t>
      </w:r>
      <w:r w:rsidR="00640935" w:rsidRPr="0008602F">
        <w:rPr>
          <w:rFonts w:ascii="Times New Roman" w:hAnsi="Times New Roman" w:cs="Times New Roman"/>
          <w:color w:val="000000"/>
        </w:rPr>
        <w:t>.</w:t>
      </w:r>
      <w:r w:rsidR="00843938">
        <w:rPr>
          <w:rFonts w:ascii="Times New Roman" w:hAnsi="Times New Roman" w:cs="Times New Roman"/>
          <w:color w:val="000000"/>
        </w:rPr>
        <w:t>1.</w:t>
      </w:r>
      <w:r w:rsidR="00640935" w:rsidRPr="0008602F">
        <w:rPr>
          <w:rFonts w:ascii="Times New Roman" w:hAnsi="Times New Roman" w:cs="Times New Roman"/>
          <w:color w:val="000000"/>
        </w:rPr>
        <w:t xml:space="preserve"> Приемка результата выполненных Работ подтверждается подписанием Сторонами </w:t>
      </w:r>
      <w:r w:rsidR="00A03457">
        <w:rPr>
          <w:rFonts w:ascii="Times New Roman" w:hAnsi="Times New Roman" w:cs="Times New Roman"/>
          <w:color w:val="000000"/>
        </w:rPr>
        <w:t xml:space="preserve">Акта </w:t>
      </w:r>
      <w:r w:rsidR="00640935" w:rsidRPr="0008602F">
        <w:rPr>
          <w:rFonts w:ascii="Times New Roman" w:hAnsi="Times New Roman" w:cs="Times New Roman"/>
          <w:color w:val="000000"/>
        </w:rPr>
        <w:t>прием</w:t>
      </w:r>
      <w:r w:rsidR="00A03457">
        <w:rPr>
          <w:rFonts w:ascii="Times New Roman" w:hAnsi="Times New Roman" w:cs="Times New Roman"/>
          <w:color w:val="000000"/>
        </w:rPr>
        <w:t>а-</w:t>
      </w:r>
      <w:r w:rsidR="00640935" w:rsidRPr="0008602F">
        <w:rPr>
          <w:rFonts w:ascii="Times New Roman" w:hAnsi="Times New Roman" w:cs="Times New Roman"/>
          <w:color w:val="000000"/>
        </w:rPr>
        <w:t>п</w:t>
      </w:r>
      <w:r w:rsidR="00736D72">
        <w:rPr>
          <w:rFonts w:ascii="Times New Roman" w:hAnsi="Times New Roman" w:cs="Times New Roman"/>
          <w:color w:val="000000"/>
        </w:rPr>
        <w:t>ередачи результата выполненных Р</w:t>
      </w:r>
      <w:r w:rsidR="00640935" w:rsidRPr="0008602F">
        <w:rPr>
          <w:rFonts w:ascii="Times New Roman" w:hAnsi="Times New Roman" w:cs="Times New Roman"/>
          <w:color w:val="000000"/>
        </w:rPr>
        <w:t>абот</w:t>
      </w:r>
      <w:r w:rsidR="00B017C0">
        <w:rPr>
          <w:rFonts w:ascii="Times New Roman" w:hAnsi="Times New Roman" w:cs="Times New Roman"/>
          <w:color w:val="000000"/>
        </w:rPr>
        <w:t xml:space="preserve"> (далее -Акт)</w:t>
      </w:r>
      <w:r w:rsidR="009472CF">
        <w:rPr>
          <w:rFonts w:ascii="Times New Roman" w:hAnsi="Times New Roman" w:cs="Times New Roman"/>
          <w:color w:val="000000"/>
        </w:rPr>
        <w:t xml:space="preserve"> или Универсального передаточного документа (далее -УПД)</w:t>
      </w:r>
      <w:r w:rsidR="00640935" w:rsidRPr="0008602F">
        <w:rPr>
          <w:rFonts w:ascii="Times New Roman" w:hAnsi="Times New Roman" w:cs="Times New Roman"/>
          <w:color w:val="000000"/>
        </w:rPr>
        <w:t>.</w:t>
      </w:r>
    </w:p>
    <w:p w:rsidR="00640935" w:rsidRPr="0008602F" w:rsidRDefault="00C76A0B" w:rsidP="00640935">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w:t>
      </w:r>
      <w:r w:rsidR="00640935" w:rsidRPr="0008602F">
        <w:rPr>
          <w:rFonts w:ascii="Times New Roman" w:hAnsi="Times New Roman" w:cs="Times New Roman"/>
          <w:color w:val="000000"/>
        </w:rPr>
        <w:t>.</w:t>
      </w:r>
      <w:r w:rsidR="00843938">
        <w:rPr>
          <w:rFonts w:ascii="Times New Roman" w:hAnsi="Times New Roman" w:cs="Times New Roman"/>
          <w:color w:val="000000"/>
        </w:rPr>
        <w:t>6</w:t>
      </w:r>
      <w:r w:rsidR="00640935" w:rsidRPr="0008602F">
        <w:rPr>
          <w:rFonts w:ascii="Times New Roman" w:hAnsi="Times New Roman" w:cs="Times New Roman"/>
          <w:color w:val="000000"/>
        </w:rPr>
        <w:t>.</w:t>
      </w:r>
      <w:r w:rsidR="00843938">
        <w:rPr>
          <w:rFonts w:ascii="Times New Roman" w:hAnsi="Times New Roman" w:cs="Times New Roman"/>
          <w:color w:val="000000"/>
        </w:rPr>
        <w:t>2.</w:t>
      </w:r>
      <w:r w:rsidR="00640935" w:rsidRPr="0008602F">
        <w:rPr>
          <w:rFonts w:ascii="Times New Roman" w:hAnsi="Times New Roman" w:cs="Times New Roman"/>
          <w:color w:val="000000"/>
        </w:rPr>
        <w:t xml:space="preserve"> В случае наличия за</w:t>
      </w:r>
      <w:r w:rsidR="00736D72">
        <w:rPr>
          <w:rFonts w:ascii="Times New Roman" w:hAnsi="Times New Roman" w:cs="Times New Roman"/>
          <w:color w:val="000000"/>
        </w:rPr>
        <w:t>мечаний к качеству выполненных Р</w:t>
      </w:r>
      <w:r w:rsidR="00640935" w:rsidRPr="0008602F">
        <w:rPr>
          <w:rFonts w:ascii="Times New Roman" w:hAnsi="Times New Roman" w:cs="Times New Roman"/>
          <w:color w:val="000000"/>
        </w:rPr>
        <w:t xml:space="preserve">абот, Стороны фиксируют замечания в </w:t>
      </w:r>
      <w:r w:rsidR="00A03457">
        <w:rPr>
          <w:rFonts w:ascii="Times New Roman" w:hAnsi="Times New Roman" w:cs="Times New Roman"/>
          <w:color w:val="000000"/>
        </w:rPr>
        <w:t>А</w:t>
      </w:r>
      <w:r w:rsidR="00640935" w:rsidRPr="0008602F">
        <w:rPr>
          <w:rFonts w:ascii="Times New Roman" w:hAnsi="Times New Roman" w:cs="Times New Roman"/>
          <w:color w:val="000000"/>
        </w:rPr>
        <w:t>кте</w:t>
      </w:r>
      <w:r w:rsidR="009472CF">
        <w:rPr>
          <w:rFonts w:ascii="Times New Roman" w:hAnsi="Times New Roman" w:cs="Times New Roman"/>
          <w:color w:val="000000"/>
        </w:rPr>
        <w:t>/УПД</w:t>
      </w:r>
      <w:r w:rsidR="00640935" w:rsidRPr="0008602F">
        <w:rPr>
          <w:rFonts w:ascii="Times New Roman" w:hAnsi="Times New Roman" w:cs="Times New Roman"/>
          <w:color w:val="000000"/>
        </w:rPr>
        <w:t xml:space="preserve"> с перечнем недостатков и необходимых доработок, после чего Подрядчик своими силами и за свой счет в определенное Заказчиком время устраняет выявленные недостатки. После устранения недостатков, Заказчик повторно принимает результат Работ.</w:t>
      </w:r>
    </w:p>
    <w:p w:rsidR="00640935" w:rsidRPr="0008602F" w:rsidRDefault="00640935" w:rsidP="00640935">
      <w:pPr>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color w:val="000000"/>
        </w:rPr>
        <w:t xml:space="preserve">В случае, если в </w:t>
      </w:r>
      <w:r w:rsidR="00B017C0">
        <w:rPr>
          <w:rFonts w:ascii="Times New Roman" w:hAnsi="Times New Roman" w:cs="Times New Roman"/>
          <w:color w:val="000000"/>
        </w:rPr>
        <w:t>А</w:t>
      </w:r>
      <w:r w:rsidRPr="0008602F">
        <w:rPr>
          <w:rFonts w:ascii="Times New Roman" w:hAnsi="Times New Roman" w:cs="Times New Roman"/>
          <w:color w:val="000000"/>
        </w:rPr>
        <w:t>кте</w:t>
      </w:r>
      <w:r w:rsidR="009472CF">
        <w:rPr>
          <w:rFonts w:ascii="Times New Roman" w:hAnsi="Times New Roman" w:cs="Times New Roman"/>
          <w:color w:val="000000"/>
        </w:rPr>
        <w:t>/УПД</w:t>
      </w:r>
      <w:r w:rsidRPr="0008602F">
        <w:rPr>
          <w:rFonts w:ascii="Times New Roman" w:hAnsi="Times New Roman" w:cs="Times New Roman"/>
          <w:color w:val="000000"/>
        </w:rPr>
        <w:t xml:space="preserve"> не будет согласован срок устранения недостатков, то он не может превышать 10 календарных дней с даты передачи Заказчиком Подрядчику замечаний.</w:t>
      </w:r>
    </w:p>
    <w:p w:rsidR="00640935" w:rsidRPr="0008602F" w:rsidRDefault="00640935" w:rsidP="00640935">
      <w:pPr>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color w:val="000000"/>
        </w:rPr>
        <w:t xml:space="preserve">Срок для устранения замечаний к результату Работ, выданных компетентными государственными органами и/или </w:t>
      </w:r>
      <w:r w:rsidR="00CE7BC9" w:rsidRPr="0008602F">
        <w:rPr>
          <w:rFonts w:ascii="Times New Roman" w:hAnsi="Times New Roman" w:cs="Times New Roman"/>
          <w:color w:val="000000"/>
        </w:rPr>
        <w:t>органами местного самоуправления,</w:t>
      </w:r>
      <w:r w:rsidRPr="0008602F">
        <w:rPr>
          <w:rFonts w:ascii="Times New Roman" w:hAnsi="Times New Roman" w:cs="Times New Roman"/>
          <w:color w:val="000000"/>
        </w:rPr>
        <w:t xml:space="preserve"> согласовывается Сторонами дополнительно, но не может превышать 30 календарных дней.</w:t>
      </w:r>
    </w:p>
    <w:p w:rsidR="00640935" w:rsidRPr="0008602F" w:rsidRDefault="00C76A0B" w:rsidP="00640935">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640935" w:rsidRPr="0008602F">
        <w:rPr>
          <w:rFonts w:ascii="Times New Roman" w:hAnsi="Times New Roman" w:cs="Times New Roman"/>
          <w:color w:val="000000"/>
        </w:rPr>
        <w:t>.</w:t>
      </w:r>
      <w:r w:rsidR="00843938">
        <w:rPr>
          <w:rFonts w:ascii="Times New Roman" w:hAnsi="Times New Roman" w:cs="Times New Roman"/>
          <w:color w:val="000000"/>
        </w:rPr>
        <w:t>6.</w:t>
      </w:r>
      <w:r w:rsidR="00640935" w:rsidRPr="0008602F">
        <w:rPr>
          <w:rFonts w:ascii="Times New Roman" w:hAnsi="Times New Roman" w:cs="Times New Roman"/>
          <w:color w:val="000000"/>
        </w:rPr>
        <w:t>3. В случае невозможности устранения замечаний в пределах установленных сроков по обстоятельства</w:t>
      </w:r>
      <w:r w:rsidR="001E52FB">
        <w:rPr>
          <w:rFonts w:ascii="Times New Roman" w:hAnsi="Times New Roman" w:cs="Times New Roman"/>
          <w:color w:val="000000"/>
        </w:rPr>
        <w:t>м, не зависящим от воли Сторон</w:t>
      </w:r>
      <w:r w:rsidR="00640935" w:rsidRPr="0008602F">
        <w:rPr>
          <w:rFonts w:ascii="Times New Roman" w:hAnsi="Times New Roman" w:cs="Times New Roman"/>
          <w:color w:val="000000"/>
        </w:rPr>
        <w:t xml:space="preserve">, </w:t>
      </w:r>
      <w:r w:rsidR="001E52FB">
        <w:rPr>
          <w:rFonts w:ascii="Times New Roman" w:hAnsi="Times New Roman" w:cs="Times New Roman"/>
          <w:color w:val="000000"/>
        </w:rPr>
        <w:t>они</w:t>
      </w:r>
      <w:r w:rsidR="00640935" w:rsidRPr="0008602F">
        <w:rPr>
          <w:rFonts w:ascii="Times New Roman" w:hAnsi="Times New Roman" w:cs="Times New Roman"/>
          <w:color w:val="000000"/>
        </w:rPr>
        <w:t xml:space="preserve"> подписывают дополнительное соглашение, определя</w:t>
      </w:r>
      <w:r w:rsidR="001E52FB">
        <w:rPr>
          <w:rFonts w:ascii="Times New Roman" w:hAnsi="Times New Roman" w:cs="Times New Roman"/>
          <w:color w:val="000000"/>
        </w:rPr>
        <w:t xml:space="preserve">ющее </w:t>
      </w:r>
      <w:r w:rsidR="00640935" w:rsidRPr="0008602F">
        <w:rPr>
          <w:rFonts w:ascii="Times New Roman" w:hAnsi="Times New Roman" w:cs="Times New Roman"/>
          <w:color w:val="000000"/>
        </w:rPr>
        <w:t xml:space="preserve">сроки приостановления выполнения Работ или устранения замечаний, либо согласовывают порядок дальнейшего </w:t>
      </w:r>
      <w:r w:rsidR="001E52FB">
        <w:rPr>
          <w:rFonts w:ascii="Times New Roman" w:hAnsi="Times New Roman" w:cs="Times New Roman"/>
          <w:color w:val="000000"/>
        </w:rPr>
        <w:t>исполнения</w:t>
      </w:r>
      <w:r w:rsidR="00640935" w:rsidRPr="0008602F">
        <w:rPr>
          <w:rFonts w:ascii="Times New Roman" w:hAnsi="Times New Roman" w:cs="Times New Roman"/>
          <w:color w:val="000000"/>
        </w:rPr>
        <w:t xml:space="preserve"> Договор</w:t>
      </w:r>
      <w:r w:rsidR="001E52FB">
        <w:rPr>
          <w:rFonts w:ascii="Times New Roman" w:hAnsi="Times New Roman" w:cs="Times New Roman"/>
          <w:color w:val="000000"/>
        </w:rPr>
        <w:t>а</w:t>
      </w:r>
      <w:r w:rsidR="00640935" w:rsidRPr="0008602F">
        <w:rPr>
          <w:rFonts w:ascii="Times New Roman" w:hAnsi="Times New Roman" w:cs="Times New Roman"/>
          <w:color w:val="000000"/>
        </w:rPr>
        <w:t xml:space="preserve">. </w:t>
      </w:r>
    </w:p>
    <w:p w:rsidR="00640935" w:rsidRPr="0008602F" w:rsidRDefault="00C76A0B" w:rsidP="00640935">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w:t>
      </w:r>
      <w:r w:rsidR="00640935" w:rsidRPr="0008602F">
        <w:rPr>
          <w:rFonts w:ascii="Times New Roman" w:hAnsi="Times New Roman" w:cs="Times New Roman"/>
          <w:color w:val="000000"/>
        </w:rPr>
        <w:t>.</w:t>
      </w:r>
      <w:r w:rsidR="00843938">
        <w:rPr>
          <w:rFonts w:ascii="Times New Roman" w:hAnsi="Times New Roman" w:cs="Times New Roman"/>
          <w:color w:val="000000"/>
        </w:rPr>
        <w:t>6.</w:t>
      </w:r>
      <w:r w:rsidR="00640935" w:rsidRPr="0008602F">
        <w:rPr>
          <w:rFonts w:ascii="Times New Roman" w:hAnsi="Times New Roman" w:cs="Times New Roman"/>
          <w:color w:val="000000"/>
        </w:rPr>
        <w:t>4. Заказчик, принявший Работы без проверки, не лишается права ссылаться на недостатки Работ, которые могли быть установлены при обычном способе их приемки (явные недостатки).</w:t>
      </w:r>
    </w:p>
    <w:p w:rsidR="00640935" w:rsidRPr="0008602F" w:rsidRDefault="00C76A0B" w:rsidP="00640935">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w:t>
      </w:r>
      <w:r w:rsidR="00640935" w:rsidRPr="0008602F">
        <w:rPr>
          <w:rFonts w:ascii="Times New Roman" w:hAnsi="Times New Roman" w:cs="Times New Roman"/>
          <w:color w:val="000000"/>
        </w:rPr>
        <w:t>.</w:t>
      </w:r>
      <w:r w:rsidR="00843938">
        <w:rPr>
          <w:rFonts w:ascii="Times New Roman" w:hAnsi="Times New Roman" w:cs="Times New Roman"/>
          <w:color w:val="000000"/>
        </w:rPr>
        <w:t>6.</w:t>
      </w:r>
      <w:r w:rsidR="00640935" w:rsidRPr="0008602F">
        <w:rPr>
          <w:rFonts w:ascii="Times New Roman" w:hAnsi="Times New Roman" w:cs="Times New Roman"/>
          <w:color w:val="000000"/>
        </w:rPr>
        <w:t xml:space="preserve">5. Заказчик, обнаруживший после приемки Работ отступления в них от условий </w:t>
      </w:r>
      <w:r w:rsidR="00C9238D" w:rsidRPr="0008602F">
        <w:rPr>
          <w:rFonts w:ascii="Times New Roman" w:hAnsi="Times New Roman" w:cs="Times New Roman"/>
          <w:color w:val="000000"/>
        </w:rPr>
        <w:t>Д</w:t>
      </w:r>
      <w:r w:rsidR="00640935" w:rsidRPr="0008602F">
        <w:rPr>
          <w:rFonts w:ascii="Times New Roman" w:hAnsi="Times New Roman" w:cs="Times New Roman"/>
          <w:color w:val="000000"/>
        </w:rPr>
        <w:t xml:space="preserve">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заказным письмом с уведомлением о вручении или нарочно в течение </w:t>
      </w:r>
      <w:r w:rsidR="00B017C0">
        <w:rPr>
          <w:rFonts w:ascii="Times New Roman" w:hAnsi="Times New Roman" w:cs="Times New Roman"/>
          <w:color w:val="000000"/>
        </w:rPr>
        <w:t>7</w:t>
      </w:r>
      <w:r w:rsidR="00640935" w:rsidRPr="0008602F">
        <w:rPr>
          <w:rFonts w:ascii="Times New Roman" w:hAnsi="Times New Roman" w:cs="Times New Roman"/>
          <w:color w:val="000000"/>
        </w:rPr>
        <w:t xml:space="preserve"> рабочих дней со дня их обнаружения.</w:t>
      </w:r>
    </w:p>
    <w:p w:rsidR="00640935" w:rsidRPr="0008602F" w:rsidRDefault="00640935" w:rsidP="00640935">
      <w:pPr>
        <w:autoSpaceDE w:val="0"/>
        <w:autoSpaceDN w:val="0"/>
        <w:adjustRightInd w:val="0"/>
        <w:spacing w:after="0" w:line="240" w:lineRule="auto"/>
        <w:ind w:firstLine="708"/>
        <w:jc w:val="both"/>
        <w:rPr>
          <w:rFonts w:ascii="Times New Roman" w:hAnsi="Times New Roman" w:cs="Times New Roman"/>
          <w:color w:val="000000"/>
        </w:rPr>
      </w:pPr>
      <w:r w:rsidRPr="0008602F">
        <w:rPr>
          <w:rFonts w:ascii="Times New Roman" w:hAnsi="Times New Roman" w:cs="Times New Roman"/>
          <w:color w:val="000000"/>
        </w:rPr>
        <w:t xml:space="preserve">Подрядчик обязан явиться для составления </w:t>
      </w:r>
      <w:r w:rsidR="00B017C0">
        <w:rPr>
          <w:rFonts w:ascii="Times New Roman" w:hAnsi="Times New Roman" w:cs="Times New Roman"/>
          <w:color w:val="000000"/>
        </w:rPr>
        <w:t>А</w:t>
      </w:r>
      <w:r w:rsidRPr="0008602F">
        <w:rPr>
          <w:rFonts w:ascii="Times New Roman" w:hAnsi="Times New Roman" w:cs="Times New Roman"/>
          <w:color w:val="000000"/>
        </w:rPr>
        <w:t>кта в</w:t>
      </w:r>
      <w:r w:rsidR="00B017C0">
        <w:rPr>
          <w:rFonts w:ascii="Times New Roman" w:hAnsi="Times New Roman" w:cs="Times New Roman"/>
          <w:color w:val="000000"/>
        </w:rPr>
        <w:t>ыявленных недостатков в указанный в</w:t>
      </w:r>
      <w:r w:rsidRPr="0008602F">
        <w:rPr>
          <w:rFonts w:ascii="Times New Roman" w:hAnsi="Times New Roman" w:cs="Times New Roman"/>
          <w:color w:val="000000"/>
        </w:rPr>
        <w:t xml:space="preserve"> уведомлени</w:t>
      </w:r>
      <w:r w:rsidR="00B017C0">
        <w:rPr>
          <w:rFonts w:ascii="Times New Roman" w:hAnsi="Times New Roman" w:cs="Times New Roman"/>
          <w:color w:val="000000"/>
        </w:rPr>
        <w:t>и</w:t>
      </w:r>
      <w:r w:rsidRPr="0008602F">
        <w:rPr>
          <w:rFonts w:ascii="Times New Roman" w:hAnsi="Times New Roman" w:cs="Times New Roman"/>
          <w:color w:val="000000"/>
        </w:rPr>
        <w:t xml:space="preserve"> </w:t>
      </w:r>
      <w:r w:rsidR="00B017C0">
        <w:rPr>
          <w:rFonts w:ascii="Times New Roman" w:hAnsi="Times New Roman" w:cs="Times New Roman"/>
          <w:color w:val="000000"/>
        </w:rPr>
        <w:t>срок</w:t>
      </w:r>
      <w:r w:rsidRPr="0008602F">
        <w:rPr>
          <w:rFonts w:ascii="Times New Roman" w:hAnsi="Times New Roman" w:cs="Times New Roman"/>
          <w:color w:val="000000"/>
        </w:rPr>
        <w:t xml:space="preserve">. Неявка Подрядчика или </w:t>
      </w:r>
      <w:r w:rsidR="00B017C0">
        <w:rPr>
          <w:rFonts w:ascii="Times New Roman" w:hAnsi="Times New Roman" w:cs="Times New Roman"/>
          <w:color w:val="000000"/>
        </w:rPr>
        <w:t xml:space="preserve">его </w:t>
      </w:r>
      <w:r w:rsidRPr="0008602F">
        <w:rPr>
          <w:rFonts w:ascii="Times New Roman" w:hAnsi="Times New Roman" w:cs="Times New Roman"/>
          <w:color w:val="000000"/>
        </w:rPr>
        <w:t xml:space="preserve">уполномоченного представителя для составления </w:t>
      </w:r>
      <w:r w:rsidR="00B017C0">
        <w:rPr>
          <w:rFonts w:ascii="Times New Roman" w:hAnsi="Times New Roman" w:cs="Times New Roman"/>
          <w:color w:val="000000"/>
        </w:rPr>
        <w:t>А</w:t>
      </w:r>
      <w:r w:rsidRPr="0008602F">
        <w:rPr>
          <w:rFonts w:ascii="Times New Roman" w:hAnsi="Times New Roman" w:cs="Times New Roman"/>
          <w:color w:val="000000"/>
        </w:rPr>
        <w:t>кта выявленных недостатков не препя</w:t>
      </w:r>
      <w:r w:rsidR="00B017C0">
        <w:rPr>
          <w:rFonts w:ascii="Times New Roman" w:hAnsi="Times New Roman" w:cs="Times New Roman"/>
          <w:color w:val="000000"/>
        </w:rPr>
        <w:t>тствует составлению Заказчиком А</w:t>
      </w:r>
      <w:r w:rsidRPr="0008602F">
        <w:rPr>
          <w:rFonts w:ascii="Times New Roman" w:hAnsi="Times New Roman" w:cs="Times New Roman"/>
          <w:color w:val="000000"/>
        </w:rPr>
        <w:t>кта в</w:t>
      </w:r>
      <w:r w:rsidR="00B017C0">
        <w:rPr>
          <w:rFonts w:ascii="Times New Roman" w:hAnsi="Times New Roman" w:cs="Times New Roman"/>
          <w:color w:val="000000"/>
        </w:rPr>
        <w:t>ыявленных недостатков в</w:t>
      </w:r>
      <w:r w:rsidRPr="0008602F">
        <w:rPr>
          <w:rFonts w:ascii="Times New Roman" w:hAnsi="Times New Roman" w:cs="Times New Roman"/>
          <w:color w:val="000000"/>
        </w:rPr>
        <w:t xml:space="preserve"> одностороннем порядке, который будет достаточным для предъявления Подрядчику претензии.</w:t>
      </w:r>
    </w:p>
    <w:p w:rsidR="00640935" w:rsidRPr="0008602F" w:rsidRDefault="00C76A0B" w:rsidP="00640935">
      <w:pPr>
        <w:tabs>
          <w:tab w:val="left" w:pos="1260"/>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4</w:t>
      </w:r>
      <w:r w:rsidR="00640935" w:rsidRPr="0008602F">
        <w:rPr>
          <w:rFonts w:ascii="Times New Roman" w:hAnsi="Times New Roman" w:cs="Times New Roman"/>
          <w:color w:val="000000"/>
        </w:rPr>
        <w:t>.6.</w:t>
      </w:r>
      <w:r w:rsidR="00843938">
        <w:rPr>
          <w:rFonts w:ascii="Times New Roman" w:hAnsi="Times New Roman" w:cs="Times New Roman"/>
          <w:color w:val="000000"/>
        </w:rPr>
        <w:t>6.</w:t>
      </w:r>
      <w:r w:rsidR="00640935" w:rsidRPr="0008602F">
        <w:rPr>
          <w:rFonts w:ascii="Times New Roman" w:hAnsi="Times New Roman" w:cs="Times New Roman"/>
          <w:color w:val="000000"/>
        </w:rPr>
        <w:t xml:space="preserve"> </w:t>
      </w:r>
      <w:r w:rsidR="00B017C0">
        <w:rPr>
          <w:rFonts w:ascii="Times New Roman" w:hAnsi="Times New Roman" w:cs="Times New Roman"/>
          <w:color w:val="000000"/>
        </w:rPr>
        <w:t>Исключительные права на с</w:t>
      </w:r>
      <w:r w:rsidR="00736D72">
        <w:rPr>
          <w:rFonts w:ascii="Times New Roman" w:hAnsi="Times New Roman" w:cs="Times New Roman"/>
          <w:color w:val="000000"/>
        </w:rPr>
        <w:t>оздан</w:t>
      </w:r>
      <w:r w:rsidR="00B017C0">
        <w:rPr>
          <w:rFonts w:ascii="Times New Roman" w:hAnsi="Times New Roman" w:cs="Times New Roman"/>
          <w:color w:val="000000"/>
        </w:rPr>
        <w:t>ные</w:t>
      </w:r>
      <w:r w:rsidR="00736D72">
        <w:rPr>
          <w:rFonts w:ascii="Times New Roman" w:hAnsi="Times New Roman" w:cs="Times New Roman"/>
          <w:color w:val="000000"/>
        </w:rPr>
        <w:t xml:space="preserve"> в процессе выполнения Р</w:t>
      </w:r>
      <w:r w:rsidR="00640935" w:rsidRPr="0008602F">
        <w:rPr>
          <w:rFonts w:ascii="Times New Roman" w:hAnsi="Times New Roman" w:cs="Times New Roman"/>
          <w:color w:val="000000"/>
        </w:rPr>
        <w:t>абот результат</w:t>
      </w:r>
      <w:r w:rsidR="00B017C0">
        <w:rPr>
          <w:rFonts w:ascii="Times New Roman" w:hAnsi="Times New Roman" w:cs="Times New Roman"/>
          <w:color w:val="000000"/>
        </w:rPr>
        <w:t>ы</w:t>
      </w:r>
      <w:r w:rsidR="00640935" w:rsidRPr="0008602F">
        <w:rPr>
          <w:rFonts w:ascii="Times New Roman" w:hAnsi="Times New Roman" w:cs="Times New Roman"/>
          <w:color w:val="000000"/>
        </w:rPr>
        <w:t xml:space="preserve"> интеллектуальной деятельности (фото и видеоматериалы, данные производственных показателей, статистические и любые иные производственные, технические или технологические данные, которые создаются и используются в целях </w:t>
      </w:r>
      <w:r w:rsidR="00736D72">
        <w:rPr>
          <w:rFonts w:ascii="Times New Roman" w:hAnsi="Times New Roman" w:cs="Times New Roman"/>
          <w:color w:val="000000"/>
        </w:rPr>
        <w:t>получения конечного результата Р</w:t>
      </w:r>
      <w:r w:rsidR="00640935" w:rsidRPr="0008602F">
        <w:rPr>
          <w:rFonts w:ascii="Times New Roman" w:hAnsi="Times New Roman" w:cs="Times New Roman"/>
          <w:color w:val="000000"/>
        </w:rPr>
        <w:t>абот по догово</w:t>
      </w:r>
      <w:r w:rsidR="00B017C0">
        <w:rPr>
          <w:rFonts w:ascii="Times New Roman" w:hAnsi="Times New Roman" w:cs="Times New Roman"/>
          <w:color w:val="000000"/>
        </w:rPr>
        <w:t xml:space="preserve">ру, а также </w:t>
      </w:r>
      <w:r w:rsidR="00736D72">
        <w:rPr>
          <w:rFonts w:ascii="Times New Roman" w:hAnsi="Times New Roman" w:cs="Times New Roman"/>
          <w:color w:val="000000"/>
        </w:rPr>
        <w:t>результат Р</w:t>
      </w:r>
      <w:r w:rsidR="00640935" w:rsidRPr="0008602F">
        <w:rPr>
          <w:rFonts w:ascii="Times New Roman" w:hAnsi="Times New Roman" w:cs="Times New Roman"/>
          <w:color w:val="000000"/>
        </w:rPr>
        <w:t>абот</w:t>
      </w:r>
      <w:r w:rsidR="00B017C0">
        <w:rPr>
          <w:rFonts w:ascii="Times New Roman" w:hAnsi="Times New Roman" w:cs="Times New Roman"/>
          <w:color w:val="000000"/>
        </w:rPr>
        <w:t xml:space="preserve">), переходят к </w:t>
      </w:r>
      <w:r w:rsidR="00640935" w:rsidRPr="0008602F">
        <w:rPr>
          <w:rFonts w:ascii="Times New Roman" w:hAnsi="Times New Roman" w:cs="Times New Roman"/>
          <w:color w:val="000000"/>
        </w:rPr>
        <w:t xml:space="preserve">Заказчику </w:t>
      </w:r>
      <w:r w:rsidR="00B017C0">
        <w:rPr>
          <w:rFonts w:ascii="Times New Roman" w:hAnsi="Times New Roman" w:cs="Times New Roman"/>
          <w:color w:val="000000"/>
        </w:rPr>
        <w:t xml:space="preserve">в полном объёме </w:t>
      </w:r>
      <w:r w:rsidR="00640935" w:rsidRPr="0008602F">
        <w:rPr>
          <w:rFonts w:ascii="Times New Roman" w:hAnsi="Times New Roman" w:cs="Times New Roman"/>
          <w:color w:val="000000"/>
        </w:rPr>
        <w:t xml:space="preserve">с момента подписания </w:t>
      </w:r>
      <w:r w:rsidR="00B017C0">
        <w:rPr>
          <w:rFonts w:ascii="Times New Roman" w:hAnsi="Times New Roman" w:cs="Times New Roman"/>
          <w:color w:val="000000"/>
        </w:rPr>
        <w:t>Акта</w:t>
      </w:r>
      <w:r w:rsidR="00640935" w:rsidRPr="0008602F">
        <w:rPr>
          <w:rFonts w:ascii="Times New Roman" w:hAnsi="Times New Roman" w:cs="Times New Roman"/>
          <w:color w:val="000000"/>
        </w:rPr>
        <w:t xml:space="preserve"> без ограничения территории, способа использования и срока действия. Вознаграждение </w:t>
      </w:r>
      <w:r w:rsidR="00FE308F">
        <w:rPr>
          <w:rFonts w:ascii="Times New Roman" w:hAnsi="Times New Roman" w:cs="Times New Roman"/>
          <w:color w:val="000000"/>
        </w:rPr>
        <w:t>Подрядчика</w:t>
      </w:r>
      <w:r w:rsidR="00640935" w:rsidRPr="0008602F">
        <w:rPr>
          <w:rFonts w:ascii="Times New Roman" w:hAnsi="Times New Roman" w:cs="Times New Roman"/>
          <w:color w:val="000000"/>
        </w:rPr>
        <w:t xml:space="preserve"> за передачу (отчуждение) исключительного права на использование результатов интеллектуальной деятельно</w:t>
      </w:r>
      <w:r w:rsidR="00736D72">
        <w:rPr>
          <w:rFonts w:ascii="Times New Roman" w:hAnsi="Times New Roman" w:cs="Times New Roman"/>
          <w:color w:val="000000"/>
        </w:rPr>
        <w:t xml:space="preserve">сти включено в </w:t>
      </w:r>
      <w:r w:rsidR="006A20A4">
        <w:rPr>
          <w:rFonts w:ascii="Times New Roman" w:hAnsi="Times New Roman" w:cs="Times New Roman"/>
          <w:color w:val="000000"/>
        </w:rPr>
        <w:t>цену</w:t>
      </w:r>
      <w:r w:rsidR="00736D72">
        <w:rPr>
          <w:rFonts w:ascii="Times New Roman" w:hAnsi="Times New Roman" w:cs="Times New Roman"/>
          <w:color w:val="000000"/>
        </w:rPr>
        <w:t xml:space="preserve"> Р</w:t>
      </w:r>
      <w:r w:rsidR="00640935" w:rsidRPr="0008602F">
        <w:rPr>
          <w:rFonts w:ascii="Times New Roman" w:hAnsi="Times New Roman" w:cs="Times New Roman"/>
          <w:color w:val="000000"/>
        </w:rPr>
        <w:t>абот по Договору.</w:t>
      </w:r>
    </w:p>
    <w:p w:rsidR="00640935" w:rsidRDefault="00B017C0" w:rsidP="00640935">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Передаваемы</w:t>
      </w:r>
      <w:r w:rsidR="00640935" w:rsidRPr="0008602F">
        <w:rPr>
          <w:rFonts w:ascii="Times New Roman" w:hAnsi="Times New Roman" w:cs="Times New Roman"/>
          <w:color w:val="000000"/>
        </w:rPr>
        <w:t xml:space="preserve"> результаты интеллектуальной деятельности являются конфиденциальной информацией и не подлежат разглашению и/или распространению Подрядчиком.</w:t>
      </w:r>
    </w:p>
    <w:p w:rsidR="00EA13FD" w:rsidRDefault="00EA13FD" w:rsidP="00640935">
      <w:pPr>
        <w:spacing w:after="0" w:line="240" w:lineRule="auto"/>
        <w:ind w:firstLine="708"/>
        <w:jc w:val="both"/>
        <w:rPr>
          <w:rFonts w:ascii="Times New Roman" w:hAnsi="Times New Roman" w:cs="Times New Roman"/>
          <w:color w:val="000000"/>
        </w:rPr>
      </w:pPr>
    </w:p>
    <w:p w:rsidR="006A0C66" w:rsidRPr="005D6DD2" w:rsidRDefault="009472CF" w:rsidP="006A0C66">
      <w:pPr>
        <w:tabs>
          <w:tab w:val="left" w:pos="993"/>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rPr>
        <w:t xml:space="preserve">        </w:t>
      </w:r>
      <w:r w:rsidR="00DF0B2A" w:rsidRPr="000E33BF">
        <w:rPr>
          <w:rFonts w:ascii="Times New Roman" w:hAnsi="Times New Roman" w:cs="Times New Roman"/>
          <w:b/>
          <w:bCs/>
          <w:color w:val="000000"/>
        </w:rPr>
        <w:t xml:space="preserve"> </w:t>
      </w:r>
      <w:r>
        <w:rPr>
          <w:rFonts w:ascii="Times New Roman" w:hAnsi="Times New Roman" w:cs="Times New Roman"/>
          <w:b/>
          <w:bCs/>
          <w:color w:val="000000"/>
        </w:rPr>
        <w:t xml:space="preserve"> </w:t>
      </w:r>
      <w:r w:rsidR="00767F71">
        <w:rPr>
          <w:rFonts w:ascii="Times New Roman" w:hAnsi="Times New Roman" w:cs="Times New Roman"/>
          <w:b/>
          <w:bCs/>
          <w:color w:val="000000"/>
        </w:rPr>
        <w:t xml:space="preserve">  </w:t>
      </w:r>
      <w:r>
        <w:rPr>
          <w:rFonts w:ascii="Times New Roman" w:hAnsi="Times New Roman" w:cs="Times New Roman"/>
          <w:b/>
          <w:bCs/>
          <w:color w:val="000000"/>
        </w:rPr>
        <w:t xml:space="preserve"> </w:t>
      </w:r>
      <w:r w:rsidR="00294A6C">
        <w:rPr>
          <w:rFonts w:ascii="Times New Roman" w:hAnsi="Times New Roman" w:cs="Times New Roman"/>
          <w:b/>
          <w:bCs/>
          <w:color w:val="000000"/>
        </w:rPr>
        <w:t>5</w:t>
      </w:r>
      <w:r w:rsidR="00FD1905">
        <w:rPr>
          <w:rFonts w:ascii="Times New Roman" w:hAnsi="Times New Roman" w:cs="Times New Roman"/>
          <w:b/>
          <w:bCs/>
          <w:color w:val="000000"/>
          <w:sz w:val="24"/>
          <w:szCs w:val="24"/>
        </w:rPr>
        <w:t>. Качество.</w:t>
      </w:r>
      <w:r w:rsidR="00081C54" w:rsidRPr="005D6DD2">
        <w:rPr>
          <w:rFonts w:ascii="Times New Roman" w:hAnsi="Times New Roman" w:cs="Times New Roman"/>
          <w:b/>
          <w:bCs/>
          <w:color w:val="000000"/>
          <w:sz w:val="24"/>
          <w:szCs w:val="24"/>
        </w:rPr>
        <w:t xml:space="preserve"> Гаранти</w:t>
      </w:r>
      <w:r w:rsidR="00741AD2">
        <w:rPr>
          <w:rFonts w:ascii="Times New Roman" w:hAnsi="Times New Roman" w:cs="Times New Roman"/>
          <w:b/>
          <w:bCs/>
          <w:color w:val="000000"/>
          <w:sz w:val="24"/>
          <w:szCs w:val="24"/>
        </w:rPr>
        <w:t>и</w:t>
      </w:r>
      <w:r w:rsidR="007850DB" w:rsidRPr="005D6DD2">
        <w:rPr>
          <w:rFonts w:ascii="Times New Roman" w:hAnsi="Times New Roman" w:cs="Times New Roman"/>
          <w:b/>
          <w:bCs/>
          <w:color w:val="000000"/>
          <w:sz w:val="24"/>
          <w:szCs w:val="24"/>
        </w:rPr>
        <w:t>.</w:t>
      </w:r>
    </w:p>
    <w:p w:rsidR="006A0C66" w:rsidRPr="00125D0D" w:rsidRDefault="006A0C66" w:rsidP="006A0C66">
      <w:pPr>
        <w:tabs>
          <w:tab w:val="left" w:pos="993"/>
        </w:tabs>
        <w:autoSpaceDE w:val="0"/>
        <w:autoSpaceDN w:val="0"/>
        <w:adjustRightInd w:val="0"/>
        <w:spacing w:after="0" w:line="240" w:lineRule="auto"/>
        <w:rPr>
          <w:rFonts w:ascii="Times New Roman" w:hAnsi="Times New Roman" w:cs="Times New Roman"/>
          <w:b/>
          <w:bCs/>
          <w:color w:val="000000"/>
          <w:sz w:val="24"/>
          <w:szCs w:val="24"/>
        </w:rPr>
      </w:pPr>
      <w:r w:rsidRPr="00CE7BC9">
        <w:rPr>
          <w:rFonts w:ascii="Times New Roman" w:hAnsi="Times New Roman" w:cs="Times New Roman"/>
          <w:b/>
          <w:bCs/>
          <w:color w:val="000000"/>
          <w:sz w:val="24"/>
          <w:szCs w:val="24"/>
        </w:rPr>
        <w:t xml:space="preserve">            </w:t>
      </w:r>
      <w:r w:rsidR="00294A6C" w:rsidRPr="00CE7BC9">
        <w:rPr>
          <w:rFonts w:ascii="Times New Roman" w:hAnsi="Times New Roman" w:cs="Times New Roman"/>
          <w:b/>
          <w:bCs/>
          <w:color w:val="000000"/>
        </w:rPr>
        <w:t>5</w:t>
      </w:r>
      <w:r w:rsidRPr="00CE7BC9">
        <w:rPr>
          <w:rFonts w:ascii="Times New Roman" w:hAnsi="Times New Roman" w:cs="Times New Roman"/>
          <w:b/>
          <w:bCs/>
          <w:color w:val="000000"/>
        </w:rPr>
        <w:t>.1.</w:t>
      </w:r>
      <w:r w:rsidRPr="00FD1905">
        <w:rPr>
          <w:rFonts w:ascii="Times New Roman" w:hAnsi="Times New Roman" w:cs="Times New Roman"/>
          <w:b/>
          <w:bCs/>
          <w:color w:val="000000"/>
        </w:rPr>
        <w:t xml:space="preserve"> </w:t>
      </w:r>
      <w:r w:rsidRPr="00125D0D">
        <w:rPr>
          <w:rFonts w:ascii="Times New Roman" w:hAnsi="Times New Roman" w:cs="Times New Roman"/>
          <w:b/>
          <w:bCs/>
          <w:color w:val="000000"/>
          <w:kern w:val="20"/>
        </w:rPr>
        <w:t>Гаранти</w:t>
      </w:r>
      <w:r w:rsidR="00E050C9">
        <w:rPr>
          <w:rFonts w:ascii="Times New Roman" w:hAnsi="Times New Roman" w:cs="Times New Roman"/>
          <w:b/>
          <w:bCs/>
          <w:color w:val="000000"/>
          <w:kern w:val="20"/>
        </w:rPr>
        <w:t>я качества по Договору поставки</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sidRPr="008F26E0">
        <w:rPr>
          <w:rFonts w:ascii="Times New Roman" w:hAnsi="Times New Roman" w:cs="Times New Roman"/>
          <w:color w:val="000000"/>
          <w:kern w:val="20"/>
        </w:rPr>
        <w:t>.1.</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 xml:space="preserve"> Качество поставляемого Товара должно соответствовать требованиям действующих ГОСТов и ТУ и другим актам, при наличии таких требований, а также техническим характеристикам и требованиям технической документации производителя, указанным в сертификатах и/или паспортах качества на Товар, а также специально согласованным Сторонами в Спецификации требованиям к качеству Товара.</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.2. Поставщик гарантирует качество поставляемого Товара с момента передачи Товара, а также в течение гарантийного срока (срока годности) Товара.</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.3. Качество результата Работ и использованных при выполнении Работ материалов должно соответствовать условиям Договора, обязательным требованиям, установленным нормативными актами, назначению Товара и результата Работ, особым условиям, о которых известно Поставщику.</w:t>
      </w:r>
    </w:p>
    <w:p w:rsidR="006A0C66" w:rsidRPr="008F26E0" w:rsidRDefault="006A0C66" w:rsidP="006A0C66">
      <w:pPr>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Если законодательством установлена необходимость подтверждать соответствие обязательным требованиям материалов, оборудования, инструментов, используемых для выполнения Работ, результатов Работ, Поставщик обязан предоставить Покупателю документы о подтверждении соответствия обязательным требованиям.</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.4. Гарантийный срок распространяется на все составляющие части (элементы) товара, включая все использованные при выполнении Работ материалы, гарантийный срок на них равен гарантийному сроку на основной товар.</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.5. В случае обнаружения Покупателем недостатков Товара или Работ, которые невозможно было определить при приемке Товара, Поставщик обязан устранить выявленные недостатки или заменить некачественный Товар в течение 30 календарных дней с момента получения претензии Покупателя</w:t>
      </w:r>
      <w:r w:rsidR="00C31B48">
        <w:rPr>
          <w:rFonts w:ascii="Times New Roman" w:hAnsi="Times New Roman" w:cs="Times New Roman"/>
          <w:color w:val="000000"/>
          <w:kern w:val="20"/>
        </w:rPr>
        <w:t>,</w:t>
      </w:r>
      <w:r w:rsidR="006A0C66" w:rsidRPr="008F26E0">
        <w:rPr>
          <w:rFonts w:ascii="Times New Roman" w:hAnsi="Times New Roman" w:cs="Times New Roman"/>
          <w:color w:val="000000"/>
          <w:kern w:val="20"/>
        </w:rPr>
        <w:t xml:space="preserve"> если иной срок не установлен в претензии.</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 xml:space="preserve">.6. </w:t>
      </w:r>
      <w:r w:rsidR="006A0C66">
        <w:rPr>
          <w:rFonts w:ascii="Times New Roman" w:hAnsi="Times New Roman" w:cs="Times New Roman"/>
          <w:color w:val="000000"/>
          <w:kern w:val="20"/>
        </w:rPr>
        <w:tab/>
      </w:r>
      <w:r w:rsidR="006A0C66" w:rsidRPr="008F26E0">
        <w:rPr>
          <w:rFonts w:ascii="Times New Roman" w:hAnsi="Times New Roman" w:cs="Times New Roman"/>
          <w:color w:val="000000"/>
          <w:kern w:val="20"/>
        </w:rPr>
        <w:t xml:space="preserve">Гарантийный срок на Товар и его составляющие части (элементы) продлевается на время, в течение которого Товар не мог быть использован из-за обнаруженных в нем недостатков, о которых извещен Поставщик. В случае устранения дефектов, замены товара, гарантийный срок на данный Товар продлевается на срок, в течение которого устранялись дефекты (недостатки) или устанавливается со дня его замены. </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.1.7</w:t>
      </w:r>
      <w:r w:rsidR="006A0C66" w:rsidRPr="008F26E0">
        <w:rPr>
          <w:rFonts w:ascii="Times New Roman" w:hAnsi="Times New Roman" w:cs="Times New Roman"/>
          <w:color w:val="000000"/>
          <w:kern w:val="20"/>
        </w:rPr>
        <w:t>. Если в течение гарантийного срока Товар (его составляющие части (элементы) окажет</w:t>
      </w:r>
      <w:r w:rsidR="006A0C66">
        <w:rPr>
          <w:rFonts w:ascii="Times New Roman" w:hAnsi="Times New Roman" w:cs="Times New Roman"/>
          <w:color w:val="000000"/>
          <w:kern w:val="20"/>
        </w:rPr>
        <w:t>ся не соответствующим условиям Д</w:t>
      </w:r>
      <w:r w:rsidR="006A0C66" w:rsidRPr="008F26E0">
        <w:rPr>
          <w:rFonts w:ascii="Times New Roman" w:hAnsi="Times New Roman" w:cs="Times New Roman"/>
          <w:color w:val="000000"/>
          <w:kern w:val="20"/>
        </w:rPr>
        <w:t>оговора, Поставщик обязан устранить обнаруженные дефекты, либо заменить весь Товар (его составляющую часть (элемент) на Товар</w:t>
      </w:r>
      <w:r w:rsidR="00C31B48">
        <w:rPr>
          <w:rFonts w:ascii="Times New Roman" w:hAnsi="Times New Roman" w:cs="Times New Roman"/>
          <w:color w:val="000000"/>
          <w:kern w:val="20"/>
        </w:rPr>
        <w:t>,</w:t>
      </w:r>
      <w:r w:rsidR="006A0C66" w:rsidRPr="008F26E0">
        <w:rPr>
          <w:rFonts w:ascii="Times New Roman" w:hAnsi="Times New Roman" w:cs="Times New Roman"/>
          <w:color w:val="000000"/>
          <w:kern w:val="20"/>
        </w:rPr>
        <w:t xml:space="preserve"> соответствующий условиям </w:t>
      </w:r>
      <w:r w:rsidR="006A0C66">
        <w:rPr>
          <w:rFonts w:ascii="Times New Roman" w:hAnsi="Times New Roman" w:cs="Times New Roman"/>
          <w:color w:val="000000"/>
          <w:kern w:val="20"/>
        </w:rPr>
        <w:t>Д</w:t>
      </w:r>
      <w:r w:rsidR="006A0C66" w:rsidRPr="008F26E0">
        <w:rPr>
          <w:rFonts w:ascii="Times New Roman" w:hAnsi="Times New Roman" w:cs="Times New Roman"/>
          <w:color w:val="000000"/>
          <w:kern w:val="20"/>
        </w:rPr>
        <w:t xml:space="preserve">оговора, в приемлемые для Покупателя сроки после получения письменного уведомления от Покупателя. </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.8. Все расходы, в том числе и транспортные, связанные с заменой или ремонтом поставленного Товара либо отдельных его частей (элементов) в течение гарантийного срока, несет Поставщик.</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kern w:val="20"/>
        </w:rPr>
      </w:pPr>
      <w:r>
        <w:rPr>
          <w:rFonts w:ascii="Times New Roman" w:hAnsi="Times New Roman" w:cs="Times New Roman"/>
          <w:kern w:val="20"/>
        </w:rPr>
        <w:t>5</w:t>
      </w:r>
      <w:r w:rsidR="006A0C66">
        <w:rPr>
          <w:rFonts w:ascii="Times New Roman" w:hAnsi="Times New Roman" w:cs="Times New Roman"/>
          <w:kern w:val="20"/>
        </w:rPr>
        <w:t>.1</w:t>
      </w:r>
      <w:r w:rsidR="006A0C66" w:rsidRPr="008F26E0">
        <w:rPr>
          <w:rFonts w:ascii="Times New Roman" w:hAnsi="Times New Roman" w:cs="Times New Roman"/>
          <w:kern w:val="20"/>
        </w:rPr>
        <w:t xml:space="preserve">.9. </w:t>
      </w:r>
      <w:r w:rsidR="006A0C66">
        <w:rPr>
          <w:rFonts w:ascii="Times New Roman" w:hAnsi="Times New Roman" w:cs="Times New Roman"/>
          <w:kern w:val="20"/>
        </w:rPr>
        <w:tab/>
      </w:r>
      <w:r w:rsidR="006A0C66" w:rsidRPr="008F26E0">
        <w:rPr>
          <w:rFonts w:ascii="Times New Roman" w:hAnsi="Times New Roman" w:cs="Times New Roman"/>
          <w:kern w:val="20"/>
        </w:rPr>
        <w:t>При выявлении отступлений от условий Договора, ухудшивших качество Работ и выявления недостатков и дефектов, Покупатель имеет право требовать от Поставщика:</w:t>
      </w:r>
    </w:p>
    <w:p w:rsidR="006A0C66" w:rsidRPr="00390B0D" w:rsidRDefault="006A0C66" w:rsidP="00CE7BC9">
      <w:pPr>
        <w:pStyle w:val="ab"/>
        <w:numPr>
          <w:ilvl w:val="0"/>
          <w:numId w:val="34"/>
        </w:numPr>
        <w:tabs>
          <w:tab w:val="left" w:pos="993"/>
        </w:tabs>
        <w:spacing w:after="0" w:line="240" w:lineRule="auto"/>
        <w:ind w:left="0" w:firstLine="709"/>
        <w:contextualSpacing w:val="0"/>
        <w:jc w:val="both"/>
        <w:rPr>
          <w:rFonts w:ascii="Times New Roman" w:hAnsi="Times New Roman"/>
          <w:kern w:val="20"/>
          <w:szCs w:val="22"/>
        </w:rPr>
      </w:pPr>
      <w:r w:rsidRPr="00390B0D">
        <w:rPr>
          <w:rFonts w:ascii="Times New Roman" w:hAnsi="Times New Roman"/>
          <w:kern w:val="20"/>
          <w:szCs w:val="22"/>
        </w:rPr>
        <w:t xml:space="preserve">устранения отступлений, недостатков и дефектов за счет Поставщика в 10-дневный срок, если иной срок не согласован Сторонами; </w:t>
      </w:r>
    </w:p>
    <w:p w:rsidR="006A0C66" w:rsidRPr="00390B0D" w:rsidRDefault="006A0C66" w:rsidP="00CE7BC9">
      <w:pPr>
        <w:pStyle w:val="ab"/>
        <w:numPr>
          <w:ilvl w:val="0"/>
          <w:numId w:val="34"/>
        </w:numPr>
        <w:tabs>
          <w:tab w:val="left" w:pos="993"/>
        </w:tabs>
        <w:spacing w:after="0" w:line="240" w:lineRule="auto"/>
        <w:ind w:left="0" w:firstLine="709"/>
        <w:contextualSpacing w:val="0"/>
        <w:jc w:val="both"/>
        <w:rPr>
          <w:rFonts w:ascii="Times New Roman" w:hAnsi="Times New Roman"/>
          <w:kern w:val="20"/>
          <w:szCs w:val="22"/>
        </w:rPr>
      </w:pPr>
      <w:r w:rsidRPr="00390B0D">
        <w:rPr>
          <w:rFonts w:ascii="Times New Roman" w:hAnsi="Times New Roman"/>
          <w:kern w:val="20"/>
          <w:szCs w:val="22"/>
        </w:rPr>
        <w:t>соразмерного уменьшения установленной за Работы цены;</w:t>
      </w:r>
    </w:p>
    <w:p w:rsidR="006A0C66" w:rsidRDefault="006A0C66" w:rsidP="00CE7BC9">
      <w:pPr>
        <w:pStyle w:val="ab"/>
        <w:numPr>
          <w:ilvl w:val="0"/>
          <w:numId w:val="34"/>
        </w:numPr>
        <w:tabs>
          <w:tab w:val="left" w:pos="993"/>
        </w:tabs>
        <w:spacing w:after="0" w:line="240" w:lineRule="auto"/>
        <w:ind w:left="0" w:firstLine="709"/>
        <w:contextualSpacing w:val="0"/>
        <w:jc w:val="both"/>
        <w:rPr>
          <w:rFonts w:ascii="Times New Roman" w:hAnsi="Times New Roman"/>
          <w:kern w:val="20"/>
          <w:szCs w:val="22"/>
        </w:rPr>
      </w:pPr>
      <w:r w:rsidRPr="00390B0D">
        <w:rPr>
          <w:rFonts w:ascii="Times New Roman" w:hAnsi="Times New Roman"/>
          <w:kern w:val="20"/>
          <w:szCs w:val="22"/>
        </w:rPr>
        <w:t>возмещения расходов и других убытков, понесенных Покупателем для оплаты третьим лицам, выполнившим работы по устранению отступлений, недостатков и дефектов.</w:t>
      </w:r>
    </w:p>
    <w:p w:rsidR="00294A6C" w:rsidRDefault="006A0C66" w:rsidP="006E5D7B">
      <w:pPr>
        <w:tabs>
          <w:tab w:val="left" w:pos="993"/>
        </w:tabs>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p>
    <w:p w:rsidR="006A0C66" w:rsidRPr="00FD1905" w:rsidRDefault="00294A6C" w:rsidP="006E5D7B">
      <w:pPr>
        <w:tabs>
          <w:tab w:val="left" w:pos="993"/>
        </w:tabs>
        <w:autoSpaceDE w:val="0"/>
        <w:autoSpaceDN w:val="0"/>
        <w:adjustRightInd w:val="0"/>
        <w:spacing w:after="0" w:line="240" w:lineRule="auto"/>
        <w:rPr>
          <w:rFonts w:ascii="Times New Roman" w:hAnsi="Times New Roman" w:cs="Times New Roman"/>
          <w:b/>
          <w:bCs/>
          <w:color w:val="000000"/>
          <w:u w:val="single"/>
        </w:rPr>
      </w:pPr>
      <w:r>
        <w:rPr>
          <w:rFonts w:ascii="Times New Roman" w:hAnsi="Times New Roman" w:cs="Times New Roman"/>
          <w:bCs/>
          <w:color w:val="000000"/>
        </w:rPr>
        <w:t xml:space="preserve">           </w:t>
      </w:r>
      <w:r w:rsidRPr="00CE7BC9">
        <w:rPr>
          <w:rFonts w:ascii="Times New Roman" w:hAnsi="Times New Roman" w:cs="Times New Roman"/>
          <w:b/>
          <w:bCs/>
          <w:color w:val="000000"/>
        </w:rPr>
        <w:t>5</w:t>
      </w:r>
      <w:r w:rsidR="006A0C66" w:rsidRPr="00CE7BC9">
        <w:rPr>
          <w:rFonts w:ascii="Times New Roman" w:hAnsi="Times New Roman" w:cs="Times New Roman"/>
          <w:b/>
          <w:bCs/>
          <w:color w:val="000000"/>
        </w:rPr>
        <w:t>.2</w:t>
      </w:r>
      <w:r w:rsidR="006A0C66" w:rsidRPr="00125D0D">
        <w:rPr>
          <w:rFonts w:ascii="Times New Roman" w:hAnsi="Times New Roman" w:cs="Times New Roman"/>
          <w:b/>
          <w:bCs/>
          <w:color w:val="000000"/>
        </w:rPr>
        <w:t>. Гаран</w:t>
      </w:r>
      <w:r w:rsidR="00E050C9">
        <w:rPr>
          <w:rFonts w:ascii="Times New Roman" w:hAnsi="Times New Roman" w:cs="Times New Roman"/>
          <w:b/>
          <w:bCs/>
          <w:color w:val="000000"/>
        </w:rPr>
        <w:t>тийный срок по Договору подряда</w:t>
      </w:r>
    </w:p>
    <w:p w:rsidR="00640935" w:rsidRPr="0008602F" w:rsidRDefault="00640935" w:rsidP="006E5D7B">
      <w:pPr>
        <w:tabs>
          <w:tab w:val="left" w:pos="993"/>
        </w:tabs>
        <w:autoSpaceDE w:val="0"/>
        <w:autoSpaceDN w:val="0"/>
        <w:adjustRightInd w:val="0"/>
        <w:spacing w:after="0" w:line="240" w:lineRule="auto"/>
        <w:jc w:val="both"/>
        <w:rPr>
          <w:rFonts w:ascii="Times New Roman" w:hAnsi="Times New Roman" w:cs="Times New Roman"/>
          <w:color w:val="000000"/>
        </w:rPr>
      </w:pPr>
      <w:r w:rsidRPr="0008602F">
        <w:rPr>
          <w:rFonts w:ascii="Times New Roman" w:hAnsi="Times New Roman" w:cs="Times New Roman"/>
          <w:color w:val="000000"/>
        </w:rPr>
        <w:t xml:space="preserve">           </w:t>
      </w:r>
      <w:r w:rsidR="00294A6C">
        <w:rPr>
          <w:rFonts w:ascii="Times New Roman" w:hAnsi="Times New Roman" w:cs="Times New Roman"/>
          <w:color w:val="000000"/>
        </w:rPr>
        <w:t>5</w:t>
      </w:r>
      <w:r w:rsidRPr="0008602F">
        <w:rPr>
          <w:rFonts w:ascii="Times New Roman" w:hAnsi="Times New Roman" w:cs="Times New Roman"/>
          <w:color w:val="000000"/>
        </w:rPr>
        <w:t>.</w:t>
      </w:r>
      <w:r w:rsidR="006A0C66">
        <w:rPr>
          <w:rFonts w:ascii="Times New Roman" w:hAnsi="Times New Roman" w:cs="Times New Roman"/>
          <w:color w:val="000000"/>
        </w:rPr>
        <w:t>2.</w:t>
      </w:r>
      <w:r w:rsidRPr="0008602F">
        <w:rPr>
          <w:rFonts w:ascii="Times New Roman" w:hAnsi="Times New Roman" w:cs="Times New Roman"/>
          <w:color w:val="000000"/>
        </w:rPr>
        <w:t xml:space="preserve">1. Качество </w:t>
      </w:r>
      <w:r w:rsidR="009948D4" w:rsidRPr="0008602F">
        <w:rPr>
          <w:rFonts w:ascii="Times New Roman" w:hAnsi="Times New Roman" w:cs="Times New Roman"/>
          <w:color w:val="000000"/>
        </w:rPr>
        <w:t>результат</w:t>
      </w:r>
      <w:r w:rsidR="007E3B0B">
        <w:rPr>
          <w:rFonts w:ascii="Times New Roman" w:hAnsi="Times New Roman" w:cs="Times New Roman"/>
          <w:color w:val="000000"/>
        </w:rPr>
        <w:t>а</w:t>
      </w:r>
      <w:r w:rsidR="009948D4" w:rsidRPr="0008602F">
        <w:rPr>
          <w:rFonts w:ascii="Times New Roman" w:hAnsi="Times New Roman" w:cs="Times New Roman"/>
          <w:color w:val="000000"/>
        </w:rPr>
        <w:t xml:space="preserve"> выполненных Работ</w:t>
      </w:r>
      <w:r w:rsidR="00736D72">
        <w:rPr>
          <w:rFonts w:ascii="Times New Roman" w:hAnsi="Times New Roman" w:cs="Times New Roman"/>
          <w:color w:val="000000"/>
        </w:rPr>
        <w:t xml:space="preserve"> и используемых при </w:t>
      </w:r>
      <w:r w:rsidR="006E5D7B">
        <w:rPr>
          <w:rFonts w:ascii="Times New Roman" w:hAnsi="Times New Roman" w:cs="Times New Roman"/>
          <w:color w:val="000000"/>
        </w:rPr>
        <w:t xml:space="preserve">их </w:t>
      </w:r>
      <w:r w:rsidR="00736D72">
        <w:rPr>
          <w:rFonts w:ascii="Times New Roman" w:hAnsi="Times New Roman" w:cs="Times New Roman"/>
          <w:color w:val="000000"/>
        </w:rPr>
        <w:t xml:space="preserve">выполнении </w:t>
      </w:r>
      <w:r w:rsidRPr="0008602F">
        <w:rPr>
          <w:rFonts w:ascii="Times New Roman" w:hAnsi="Times New Roman" w:cs="Times New Roman"/>
          <w:color w:val="000000"/>
        </w:rPr>
        <w:t>материалов д</w:t>
      </w:r>
      <w:r w:rsidR="009948D4" w:rsidRPr="0008602F">
        <w:rPr>
          <w:rFonts w:ascii="Times New Roman" w:hAnsi="Times New Roman" w:cs="Times New Roman"/>
          <w:color w:val="000000"/>
        </w:rPr>
        <w:t xml:space="preserve">олжно соответствовать </w:t>
      </w:r>
      <w:r w:rsidRPr="0008602F">
        <w:rPr>
          <w:rFonts w:ascii="Times New Roman" w:hAnsi="Times New Roman" w:cs="Times New Roman"/>
          <w:color w:val="000000"/>
        </w:rPr>
        <w:t>обязательным требованиям</w:t>
      </w:r>
      <w:r w:rsidR="00296292">
        <w:rPr>
          <w:rFonts w:ascii="Times New Roman" w:hAnsi="Times New Roman" w:cs="Times New Roman"/>
          <w:color w:val="000000"/>
        </w:rPr>
        <w:t xml:space="preserve"> законодательства</w:t>
      </w:r>
      <w:r w:rsidRPr="0008602F">
        <w:rPr>
          <w:rFonts w:ascii="Times New Roman" w:hAnsi="Times New Roman" w:cs="Times New Roman"/>
          <w:color w:val="000000"/>
        </w:rPr>
        <w:t>, назначению результата Работ, особым условиям, о которых известно Подрядчику</w:t>
      </w:r>
      <w:r w:rsidR="00294A6C">
        <w:rPr>
          <w:rFonts w:ascii="Times New Roman" w:hAnsi="Times New Roman" w:cs="Times New Roman"/>
          <w:color w:val="000000"/>
        </w:rPr>
        <w:t>.</w:t>
      </w:r>
    </w:p>
    <w:p w:rsidR="009948D4" w:rsidRPr="0008602F" w:rsidRDefault="007E3B0B" w:rsidP="00CE7BC9">
      <w:pPr>
        <w:tabs>
          <w:tab w:val="left" w:pos="993"/>
        </w:tabs>
        <w:autoSpaceDE w:val="0"/>
        <w:autoSpaceDN w:val="0"/>
        <w:adjustRightInd w:val="0"/>
        <w:spacing w:after="0" w:line="240" w:lineRule="auto"/>
        <w:ind w:firstLine="567"/>
        <w:jc w:val="both"/>
        <w:rPr>
          <w:rFonts w:ascii="Times New Roman" w:hAnsi="Times New Roman" w:cs="Times New Roman"/>
          <w:color w:val="000000"/>
        </w:rPr>
      </w:pPr>
      <w:r w:rsidRPr="0008602F">
        <w:rPr>
          <w:rFonts w:ascii="Times New Roman" w:hAnsi="Times New Roman" w:cs="Times New Roman"/>
          <w:color w:val="000000"/>
        </w:rPr>
        <w:t>Подрядчик обязан предоставить Заказчику документы о подтверждении соответствия обязательным требованиям</w:t>
      </w:r>
      <w:r>
        <w:rPr>
          <w:rFonts w:ascii="Times New Roman" w:hAnsi="Times New Roman" w:cs="Times New Roman"/>
          <w:color w:val="000000"/>
        </w:rPr>
        <w:t xml:space="preserve"> используемых для выполнения Работ</w:t>
      </w:r>
      <w:r w:rsidR="009948D4" w:rsidRPr="0008602F">
        <w:rPr>
          <w:rFonts w:ascii="Times New Roman" w:hAnsi="Times New Roman" w:cs="Times New Roman"/>
          <w:color w:val="000000"/>
        </w:rPr>
        <w:t xml:space="preserve"> материа</w:t>
      </w:r>
      <w:r>
        <w:rPr>
          <w:rFonts w:ascii="Times New Roman" w:hAnsi="Times New Roman" w:cs="Times New Roman"/>
          <w:color w:val="000000"/>
        </w:rPr>
        <w:t>лов, оборудования, инструментов.</w:t>
      </w:r>
      <w:r w:rsidR="009948D4" w:rsidRPr="0008602F">
        <w:rPr>
          <w:rFonts w:ascii="Times New Roman" w:hAnsi="Times New Roman" w:cs="Times New Roman"/>
          <w:color w:val="000000"/>
        </w:rPr>
        <w:t xml:space="preserve"> </w:t>
      </w:r>
    </w:p>
    <w:p w:rsidR="009948D4" w:rsidRPr="0008602F" w:rsidRDefault="00294A6C" w:rsidP="00CE7BC9">
      <w:pPr>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5</w:t>
      </w:r>
      <w:r w:rsidR="009948D4" w:rsidRPr="0008602F">
        <w:rPr>
          <w:rFonts w:ascii="Times New Roman" w:hAnsi="Times New Roman" w:cs="Times New Roman"/>
          <w:color w:val="000000"/>
        </w:rPr>
        <w:t>.</w:t>
      </w:r>
      <w:r w:rsidR="006A0C66">
        <w:rPr>
          <w:rFonts w:ascii="Times New Roman" w:hAnsi="Times New Roman" w:cs="Times New Roman"/>
          <w:color w:val="000000"/>
        </w:rPr>
        <w:t>2.</w:t>
      </w:r>
      <w:r w:rsidR="007E3B0B">
        <w:rPr>
          <w:rFonts w:ascii="Times New Roman" w:hAnsi="Times New Roman" w:cs="Times New Roman"/>
          <w:color w:val="000000"/>
        </w:rPr>
        <w:t>2</w:t>
      </w:r>
      <w:r w:rsidR="009948D4" w:rsidRPr="0008602F">
        <w:rPr>
          <w:rFonts w:ascii="Times New Roman" w:hAnsi="Times New Roman" w:cs="Times New Roman"/>
          <w:color w:val="000000"/>
        </w:rPr>
        <w:t xml:space="preserve">. Содержанием гарантии является обязанность Подрядчика по требованию Заказчика безвозмездно устранить недостатки результата Работ и (или) использованных при </w:t>
      </w:r>
      <w:r>
        <w:rPr>
          <w:rFonts w:ascii="Times New Roman" w:hAnsi="Times New Roman" w:cs="Times New Roman"/>
          <w:color w:val="000000"/>
        </w:rPr>
        <w:t xml:space="preserve">их </w:t>
      </w:r>
      <w:r w:rsidR="009948D4" w:rsidRPr="0008602F">
        <w:rPr>
          <w:rFonts w:ascii="Times New Roman" w:hAnsi="Times New Roman" w:cs="Times New Roman"/>
          <w:color w:val="000000"/>
        </w:rPr>
        <w:t>выполнении материалов, если он не докажет, что недостатки возникли в связи с нарушением Заказчиком правил эксплуатации результата Работ. Срок устранения недостатков устанавливается Заказчиком.</w:t>
      </w:r>
    </w:p>
    <w:p w:rsidR="009948D4" w:rsidRPr="0008602F" w:rsidRDefault="00294A6C" w:rsidP="00CE7BC9">
      <w:pPr>
        <w:tabs>
          <w:tab w:val="left" w:pos="993"/>
        </w:tabs>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5</w:t>
      </w:r>
      <w:r w:rsidR="006A0C66">
        <w:rPr>
          <w:rFonts w:ascii="Times New Roman" w:hAnsi="Times New Roman" w:cs="Times New Roman"/>
          <w:color w:val="000000"/>
        </w:rPr>
        <w:t>.2</w:t>
      </w:r>
      <w:r w:rsidR="009948D4" w:rsidRPr="0008602F">
        <w:rPr>
          <w:rFonts w:ascii="Times New Roman" w:hAnsi="Times New Roman" w:cs="Times New Roman"/>
          <w:color w:val="000000"/>
        </w:rPr>
        <w:t>.</w:t>
      </w:r>
      <w:r w:rsidR="007E3B0B">
        <w:rPr>
          <w:rFonts w:ascii="Times New Roman" w:hAnsi="Times New Roman" w:cs="Times New Roman"/>
          <w:color w:val="000000"/>
        </w:rPr>
        <w:t>3</w:t>
      </w:r>
      <w:r w:rsidR="009948D4" w:rsidRPr="0008602F">
        <w:rPr>
          <w:rFonts w:ascii="Times New Roman" w:hAnsi="Times New Roman" w:cs="Times New Roman"/>
          <w:color w:val="000000"/>
        </w:rPr>
        <w:t>. Течение гарантийного срока приостанавливается:</w:t>
      </w:r>
    </w:p>
    <w:p w:rsidR="009948D4" w:rsidRPr="0008602F" w:rsidRDefault="009948D4" w:rsidP="00CE7BC9">
      <w:pPr>
        <w:tabs>
          <w:tab w:val="left" w:pos="993"/>
        </w:tabs>
        <w:autoSpaceDE w:val="0"/>
        <w:autoSpaceDN w:val="0"/>
        <w:adjustRightInd w:val="0"/>
        <w:spacing w:after="0" w:line="240" w:lineRule="auto"/>
        <w:ind w:firstLine="567"/>
        <w:jc w:val="both"/>
        <w:rPr>
          <w:rFonts w:ascii="Times New Roman" w:hAnsi="Times New Roman" w:cs="Times New Roman"/>
          <w:color w:val="000000"/>
        </w:rPr>
      </w:pPr>
      <w:r w:rsidRPr="0008602F">
        <w:rPr>
          <w:rFonts w:ascii="Times New Roman" w:hAnsi="Times New Roman" w:cs="Times New Roman"/>
          <w:color w:val="000000"/>
        </w:rPr>
        <w:t>- на срок, в течение которого результат Работ не может использоваться в связи с обнаруженными в нём недостатками;</w:t>
      </w:r>
    </w:p>
    <w:p w:rsidR="009948D4" w:rsidRPr="0008602F" w:rsidRDefault="009948D4" w:rsidP="00CE7BC9">
      <w:pPr>
        <w:tabs>
          <w:tab w:val="left" w:pos="993"/>
        </w:tabs>
        <w:autoSpaceDE w:val="0"/>
        <w:autoSpaceDN w:val="0"/>
        <w:adjustRightInd w:val="0"/>
        <w:spacing w:after="0" w:line="240" w:lineRule="auto"/>
        <w:ind w:firstLine="567"/>
        <w:jc w:val="both"/>
        <w:rPr>
          <w:rFonts w:ascii="Times New Roman" w:hAnsi="Times New Roman" w:cs="Times New Roman"/>
          <w:color w:val="000000"/>
        </w:rPr>
      </w:pPr>
      <w:r w:rsidRPr="0008602F">
        <w:rPr>
          <w:rFonts w:ascii="Times New Roman" w:hAnsi="Times New Roman" w:cs="Times New Roman"/>
          <w:color w:val="000000"/>
        </w:rPr>
        <w:t xml:space="preserve">- на срок устранения </w:t>
      </w:r>
      <w:r w:rsidR="007E3B0B">
        <w:rPr>
          <w:rFonts w:ascii="Times New Roman" w:hAnsi="Times New Roman" w:cs="Times New Roman"/>
          <w:color w:val="000000"/>
        </w:rPr>
        <w:t>недостатков Подрядчиком</w:t>
      </w:r>
      <w:r w:rsidRPr="0008602F">
        <w:rPr>
          <w:rFonts w:ascii="Times New Roman" w:hAnsi="Times New Roman" w:cs="Times New Roman"/>
          <w:color w:val="000000"/>
        </w:rPr>
        <w:t>.</w:t>
      </w:r>
    </w:p>
    <w:p w:rsidR="00640935" w:rsidRPr="0008602F" w:rsidRDefault="00640935" w:rsidP="00CE7BC9">
      <w:pPr>
        <w:pStyle w:val="af5"/>
        <w:ind w:firstLine="567"/>
        <w:jc w:val="both"/>
        <w:rPr>
          <w:sz w:val="22"/>
          <w:szCs w:val="22"/>
        </w:rPr>
      </w:pPr>
      <w:r w:rsidRPr="0008602F">
        <w:rPr>
          <w:sz w:val="22"/>
          <w:szCs w:val="22"/>
        </w:rPr>
        <w:t xml:space="preserve"> </w:t>
      </w:r>
      <w:r w:rsidR="00294A6C">
        <w:rPr>
          <w:sz w:val="22"/>
          <w:szCs w:val="22"/>
        </w:rPr>
        <w:t>5</w:t>
      </w:r>
      <w:r w:rsidR="006A0C66">
        <w:rPr>
          <w:sz w:val="22"/>
          <w:szCs w:val="22"/>
        </w:rPr>
        <w:t>.2</w:t>
      </w:r>
      <w:r w:rsidRPr="0008602F">
        <w:rPr>
          <w:sz w:val="22"/>
          <w:szCs w:val="22"/>
        </w:rPr>
        <w:t>.</w:t>
      </w:r>
      <w:r w:rsidR="00F57393">
        <w:rPr>
          <w:sz w:val="22"/>
          <w:szCs w:val="22"/>
        </w:rPr>
        <w:t>4</w:t>
      </w:r>
      <w:r w:rsidRPr="0008602F">
        <w:rPr>
          <w:sz w:val="22"/>
          <w:szCs w:val="22"/>
        </w:rPr>
        <w:t>. При выявлении отступлений от условий Договора, ухудшивших качество Работ</w:t>
      </w:r>
      <w:r w:rsidR="00C60109">
        <w:rPr>
          <w:sz w:val="22"/>
          <w:szCs w:val="22"/>
        </w:rPr>
        <w:t>,</w:t>
      </w:r>
      <w:r w:rsidRPr="0008602F">
        <w:rPr>
          <w:sz w:val="22"/>
          <w:szCs w:val="22"/>
        </w:rPr>
        <w:t xml:space="preserve"> выявления недостатков и дефектов, Заказчик имеет право требовать от Подрядчика:</w:t>
      </w:r>
    </w:p>
    <w:p w:rsidR="00640935" w:rsidRPr="0008602F" w:rsidRDefault="00640935" w:rsidP="00CE7BC9">
      <w:pPr>
        <w:spacing w:after="0" w:line="240" w:lineRule="auto"/>
        <w:ind w:firstLine="567"/>
        <w:jc w:val="both"/>
        <w:rPr>
          <w:rFonts w:ascii="Times New Roman" w:hAnsi="Times New Roman" w:cs="Times New Roman"/>
        </w:rPr>
      </w:pPr>
      <w:r w:rsidRPr="0008602F">
        <w:rPr>
          <w:rFonts w:ascii="Times New Roman" w:hAnsi="Times New Roman" w:cs="Times New Roman"/>
        </w:rPr>
        <w:t xml:space="preserve">- устранения отступлений, недостатков и дефектов за счет Подрядчика в 10-дневный срок, если иной срок не согласован Сторонами; </w:t>
      </w:r>
    </w:p>
    <w:p w:rsidR="00640935" w:rsidRPr="0008602F" w:rsidRDefault="00640935" w:rsidP="00CE7BC9">
      <w:pPr>
        <w:spacing w:after="0" w:line="240" w:lineRule="auto"/>
        <w:ind w:firstLine="567"/>
        <w:jc w:val="both"/>
        <w:rPr>
          <w:rFonts w:ascii="Times New Roman" w:hAnsi="Times New Roman" w:cs="Times New Roman"/>
        </w:rPr>
      </w:pPr>
      <w:r w:rsidRPr="0008602F">
        <w:rPr>
          <w:rFonts w:ascii="Times New Roman" w:hAnsi="Times New Roman" w:cs="Times New Roman"/>
        </w:rPr>
        <w:t xml:space="preserve">- соразмерного уменьшения </w:t>
      </w:r>
      <w:r w:rsidR="006A20A4">
        <w:rPr>
          <w:rFonts w:ascii="Times New Roman" w:hAnsi="Times New Roman" w:cs="Times New Roman"/>
        </w:rPr>
        <w:t>цены</w:t>
      </w:r>
      <w:r w:rsidR="009472CF">
        <w:rPr>
          <w:rFonts w:ascii="Times New Roman" w:hAnsi="Times New Roman" w:cs="Times New Roman"/>
        </w:rPr>
        <w:t xml:space="preserve"> Работ</w:t>
      </w:r>
      <w:r w:rsidRPr="0008602F">
        <w:rPr>
          <w:rFonts w:ascii="Times New Roman" w:hAnsi="Times New Roman" w:cs="Times New Roman"/>
        </w:rPr>
        <w:t>;</w:t>
      </w:r>
    </w:p>
    <w:p w:rsidR="00640935" w:rsidRDefault="00640935" w:rsidP="00CE7BC9">
      <w:pPr>
        <w:spacing w:after="0" w:line="240" w:lineRule="auto"/>
        <w:ind w:firstLine="567"/>
        <w:jc w:val="both"/>
        <w:rPr>
          <w:rFonts w:ascii="Times New Roman" w:hAnsi="Times New Roman" w:cs="Times New Roman"/>
        </w:rPr>
      </w:pPr>
      <w:r w:rsidRPr="0008602F">
        <w:rPr>
          <w:rFonts w:ascii="Times New Roman" w:hAnsi="Times New Roman" w:cs="Times New Roman"/>
        </w:rPr>
        <w:t>- возмещения расходов и других убытков, понесенных Заказчиком для опл</w:t>
      </w:r>
      <w:r w:rsidR="00736D72">
        <w:rPr>
          <w:rFonts w:ascii="Times New Roman" w:hAnsi="Times New Roman" w:cs="Times New Roman"/>
        </w:rPr>
        <w:t>аты третьим лицам, выполнившим Р</w:t>
      </w:r>
      <w:r w:rsidRPr="0008602F">
        <w:rPr>
          <w:rFonts w:ascii="Times New Roman" w:hAnsi="Times New Roman" w:cs="Times New Roman"/>
        </w:rPr>
        <w:t>аботы по устранению отступлений, недостатков и дефектов.</w:t>
      </w:r>
      <w:r w:rsidR="00F57393">
        <w:rPr>
          <w:rFonts w:ascii="Times New Roman" w:hAnsi="Times New Roman" w:cs="Times New Roman"/>
        </w:rPr>
        <w:t xml:space="preserve"> </w:t>
      </w:r>
    </w:p>
    <w:p w:rsidR="00F57393" w:rsidRDefault="00802A50" w:rsidP="00CE7BC9">
      <w:pPr>
        <w:spacing w:after="0" w:line="240" w:lineRule="auto"/>
        <w:ind w:firstLine="567"/>
        <w:jc w:val="both"/>
        <w:rPr>
          <w:rFonts w:ascii="Times New Roman" w:hAnsi="Times New Roman" w:cs="Times New Roman"/>
        </w:rPr>
      </w:pPr>
      <w:r>
        <w:rPr>
          <w:rFonts w:ascii="Times New Roman" w:hAnsi="Times New Roman" w:cs="Times New Roman"/>
        </w:rPr>
        <w:t>5</w:t>
      </w:r>
      <w:r w:rsidR="006A0C66">
        <w:rPr>
          <w:rFonts w:ascii="Times New Roman" w:hAnsi="Times New Roman" w:cs="Times New Roman"/>
        </w:rPr>
        <w:t>.2</w:t>
      </w:r>
      <w:r w:rsidR="00F57393">
        <w:rPr>
          <w:rFonts w:ascii="Times New Roman" w:hAnsi="Times New Roman" w:cs="Times New Roman"/>
        </w:rPr>
        <w:t xml:space="preserve">.5. </w:t>
      </w:r>
      <w:r w:rsidR="00F57393" w:rsidRPr="002B4420">
        <w:rPr>
          <w:rFonts w:ascii="Times New Roman" w:hAnsi="Times New Roman" w:cs="Times New Roman"/>
        </w:rPr>
        <w:t xml:space="preserve">Если гарантийный срок </w:t>
      </w:r>
      <w:r w:rsidR="00F57393">
        <w:rPr>
          <w:rFonts w:ascii="Times New Roman" w:hAnsi="Times New Roman" w:cs="Times New Roman"/>
        </w:rPr>
        <w:t>на результат Работ</w:t>
      </w:r>
      <w:r w:rsidR="0047210F">
        <w:rPr>
          <w:rFonts w:ascii="Times New Roman" w:hAnsi="Times New Roman" w:cs="Times New Roman"/>
        </w:rPr>
        <w:t xml:space="preserve"> не</w:t>
      </w:r>
      <w:r w:rsidR="00F57393">
        <w:rPr>
          <w:rFonts w:ascii="Times New Roman" w:hAnsi="Times New Roman" w:cs="Times New Roman"/>
        </w:rPr>
        <w:t xml:space="preserve"> определён</w:t>
      </w:r>
      <w:r w:rsidR="00FE308F">
        <w:rPr>
          <w:rFonts w:ascii="Times New Roman" w:hAnsi="Times New Roman" w:cs="Times New Roman"/>
        </w:rPr>
        <w:t xml:space="preserve"> в </w:t>
      </w:r>
      <w:r w:rsidR="006A0C66">
        <w:rPr>
          <w:rFonts w:ascii="Times New Roman" w:hAnsi="Times New Roman" w:cs="Times New Roman"/>
        </w:rPr>
        <w:t>Договоре</w:t>
      </w:r>
      <w:r w:rsidR="003803DF">
        <w:rPr>
          <w:rFonts w:ascii="Times New Roman" w:hAnsi="Times New Roman" w:cs="Times New Roman"/>
        </w:rPr>
        <w:t xml:space="preserve"> или приложениях к нему</w:t>
      </w:r>
      <w:r w:rsidR="00F57393" w:rsidRPr="002B4420">
        <w:rPr>
          <w:rFonts w:ascii="Times New Roman" w:hAnsi="Times New Roman" w:cs="Times New Roman"/>
        </w:rPr>
        <w:t xml:space="preserve">, он составляет 2 года с даты </w:t>
      </w:r>
      <w:r w:rsidR="00F57393">
        <w:rPr>
          <w:rFonts w:ascii="Times New Roman" w:hAnsi="Times New Roman" w:cs="Times New Roman"/>
        </w:rPr>
        <w:t>приема-передачи результата Работ</w:t>
      </w:r>
      <w:r w:rsidR="006A0C66">
        <w:rPr>
          <w:rFonts w:ascii="Times New Roman" w:hAnsi="Times New Roman" w:cs="Times New Roman"/>
        </w:rPr>
        <w:t xml:space="preserve"> </w:t>
      </w:r>
      <w:r w:rsidR="00F57393" w:rsidRPr="002B4420">
        <w:rPr>
          <w:rFonts w:ascii="Times New Roman" w:hAnsi="Times New Roman" w:cs="Times New Roman"/>
        </w:rPr>
        <w:t xml:space="preserve">Заказчику, если нормами действующего законодательства для данного вида </w:t>
      </w:r>
      <w:r w:rsidR="00F57393">
        <w:rPr>
          <w:rFonts w:ascii="Times New Roman" w:hAnsi="Times New Roman" w:cs="Times New Roman"/>
        </w:rPr>
        <w:t>Работ</w:t>
      </w:r>
      <w:r w:rsidR="00F57393" w:rsidRPr="002B4420">
        <w:rPr>
          <w:rFonts w:ascii="Times New Roman" w:hAnsi="Times New Roman" w:cs="Times New Roman"/>
        </w:rPr>
        <w:t xml:space="preserve"> не предусмотрен более продолжительный гарантийный срок. </w:t>
      </w:r>
    </w:p>
    <w:p w:rsidR="006A0C66" w:rsidRPr="00ED3369" w:rsidRDefault="006A0C66" w:rsidP="0047210F">
      <w:pPr>
        <w:tabs>
          <w:tab w:val="left" w:pos="709"/>
        </w:tabs>
        <w:autoSpaceDE w:val="0"/>
        <w:autoSpaceDN w:val="0"/>
        <w:adjustRightInd w:val="0"/>
        <w:spacing w:after="0" w:line="240" w:lineRule="auto"/>
        <w:ind w:firstLine="709"/>
        <w:jc w:val="both"/>
        <w:rPr>
          <w:rFonts w:ascii="Times New Roman" w:hAnsi="Times New Roman" w:cs="Times New Roman"/>
          <w:b/>
        </w:rPr>
      </w:pPr>
      <w:r>
        <w:rPr>
          <w:rFonts w:ascii="Times New Roman" w:hAnsi="Times New Roman" w:cs="Times New Roman"/>
        </w:rPr>
        <w:t xml:space="preserve">    </w:t>
      </w:r>
    </w:p>
    <w:p w:rsidR="00767F71" w:rsidRPr="004C08B1" w:rsidRDefault="00AA42DF" w:rsidP="00CE7BC9">
      <w:pPr>
        <w:pStyle w:val="aff0"/>
        <w:tabs>
          <w:tab w:val="clear" w:pos="1134"/>
          <w:tab w:val="clear" w:pos="1440"/>
          <w:tab w:val="left" w:pos="851"/>
        </w:tabs>
        <w:ind w:left="0" w:firstLine="567"/>
        <w:rPr>
          <w:b/>
          <w:i/>
          <w:color w:val="000000" w:themeColor="text1"/>
          <w:sz w:val="22"/>
          <w:szCs w:val="22"/>
          <w:u w:val="single"/>
        </w:rPr>
      </w:pPr>
      <w:r w:rsidRPr="00CE7BC9">
        <w:rPr>
          <w:b/>
          <w:bCs/>
          <w:color w:val="000000"/>
          <w:sz w:val="22"/>
          <w:szCs w:val="22"/>
        </w:rPr>
        <w:t>6</w:t>
      </w:r>
      <w:r w:rsidR="00624685" w:rsidRPr="0008602F">
        <w:rPr>
          <w:b/>
          <w:bCs/>
          <w:color w:val="000000"/>
        </w:rPr>
        <w:t xml:space="preserve">. </w:t>
      </w:r>
      <w:r w:rsidR="00767F71" w:rsidRPr="00767F71">
        <w:rPr>
          <w:b/>
          <w:color w:val="000000" w:themeColor="text1"/>
          <w:sz w:val="22"/>
          <w:szCs w:val="22"/>
          <w:u w:val="single"/>
        </w:rPr>
        <w:t>Условие о налоговых заверениях и гарантиях в Договорах поставки</w:t>
      </w:r>
      <w:r w:rsidR="00767F71" w:rsidRPr="004C08B1">
        <w:rPr>
          <w:b/>
          <w:i/>
          <w:sz w:val="22"/>
          <w:szCs w:val="22"/>
          <w:u w:val="single"/>
        </w:rPr>
        <w:t xml:space="preserve">, вне зависимости от применяемой </w:t>
      </w:r>
      <w:r w:rsidR="00E050C9">
        <w:rPr>
          <w:b/>
          <w:i/>
          <w:sz w:val="22"/>
          <w:szCs w:val="22"/>
          <w:u w:val="single"/>
        </w:rPr>
        <w:t>Поставщиком</w:t>
      </w:r>
      <w:r w:rsidR="00767F71" w:rsidRPr="004C08B1">
        <w:rPr>
          <w:b/>
          <w:i/>
          <w:sz w:val="22"/>
          <w:szCs w:val="22"/>
          <w:u w:val="single"/>
        </w:rPr>
        <w:t xml:space="preserve"> системы налогообложения – общей или упрощенной.</w:t>
      </w:r>
    </w:p>
    <w:p w:rsidR="00767F71" w:rsidRPr="00767F71" w:rsidRDefault="00AA42DF" w:rsidP="00CE7BC9">
      <w:pPr>
        <w:pStyle w:val="ab"/>
        <w:autoSpaceDE w:val="0"/>
        <w:autoSpaceDN w:val="0"/>
        <w:spacing w:after="0" w:line="240" w:lineRule="auto"/>
        <w:ind w:left="0" w:firstLine="567"/>
        <w:jc w:val="both"/>
        <w:rPr>
          <w:rFonts w:ascii="Times New Roman" w:hAnsi="Times New Roman"/>
        </w:rPr>
      </w:pPr>
      <w:r>
        <w:rPr>
          <w:rFonts w:ascii="Times New Roman" w:hAnsi="Times New Roman"/>
        </w:rPr>
        <w:t>6</w:t>
      </w:r>
      <w:r w:rsidR="004C08B1">
        <w:rPr>
          <w:rFonts w:ascii="Times New Roman" w:hAnsi="Times New Roman"/>
        </w:rPr>
        <w:t>.1</w:t>
      </w:r>
      <w:r w:rsidR="00767F71" w:rsidRPr="00767F71">
        <w:rPr>
          <w:rFonts w:ascii="Times New Roman" w:hAnsi="Times New Roman"/>
        </w:rPr>
        <w:t xml:space="preserve">. В порядке статьи 431.2 ГК РФ </w:t>
      </w:r>
      <w:r w:rsidR="00B8574D">
        <w:rPr>
          <w:rFonts w:ascii="Times New Roman" w:hAnsi="Times New Roman"/>
        </w:rPr>
        <w:t>Поставщик</w:t>
      </w:r>
      <w:r w:rsidR="00767F71" w:rsidRPr="00767F71">
        <w:rPr>
          <w:rFonts w:ascii="Times New Roman" w:hAnsi="Times New Roman"/>
        </w:rPr>
        <w:t xml:space="preserve"> заверяет, что по операциям с </w:t>
      </w:r>
      <w:r w:rsidR="00B8574D">
        <w:rPr>
          <w:rFonts w:ascii="Times New Roman" w:hAnsi="Times New Roman"/>
        </w:rPr>
        <w:t>его участием</w:t>
      </w:r>
      <w:r w:rsidR="00767F71" w:rsidRPr="00767F71">
        <w:rPr>
          <w:rFonts w:ascii="Times New Roman" w:hAnsi="Times New Roman"/>
        </w:rPr>
        <w:t xml:space="preserve">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w:t>
      </w:r>
    </w:p>
    <w:p w:rsidR="00767F71" w:rsidRPr="00767F71" w:rsidRDefault="00767F71" w:rsidP="00CE7BC9">
      <w:pPr>
        <w:pStyle w:val="ab"/>
        <w:autoSpaceDE w:val="0"/>
        <w:autoSpaceDN w:val="0"/>
        <w:spacing w:after="0" w:line="240" w:lineRule="auto"/>
        <w:ind w:left="0" w:firstLine="567"/>
        <w:jc w:val="both"/>
        <w:rPr>
          <w:rFonts w:ascii="Times New Roman" w:hAnsi="Times New Roman"/>
          <w:i/>
          <w:iCs/>
        </w:rPr>
      </w:pPr>
      <w:r w:rsidRPr="00767F71">
        <w:rPr>
          <w:rFonts w:ascii="Times New Roman" w:hAnsi="Times New Roman"/>
          <w:i/>
          <w:iCs/>
        </w:rPr>
        <w:t xml:space="preserve">Наличие признаков несформированного источника определяется по цепочке поставщиков товаров (работ, услуг) по договору, когда </w:t>
      </w:r>
      <w:r w:rsidR="00E050C9">
        <w:rPr>
          <w:rFonts w:ascii="Times New Roman" w:hAnsi="Times New Roman"/>
          <w:i/>
          <w:iCs/>
        </w:rPr>
        <w:t xml:space="preserve">Поставщик </w:t>
      </w:r>
      <w:r w:rsidRPr="00767F71">
        <w:rPr>
          <w:rFonts w:ascii="Times New Roman" w:hAnsi="Times New Roman"/>
          <w:i/>
          <w:iCs/>
        </w:rPr>
        <w:t>или его контрагенты не обеспечили наличие источника для применения вычета по НДС по сделкам в цепочке движения товаров, работ, услуг.</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До заключения договора </w:t>
      </w:r>
      <w:r w:rsidR="00E050C9">
        <w:rPr>
          <w:rFonts w:ascii="Times New Roman" w:hAnsi="Times New Roman" w:cs="Times New Roman"/>
        </w:rPr>
        <w:t>Поставщик</w:t>
      </w:r>
      <w:r w:rsidRPr="00767F71">
        <w:rPr>
          <w:rFonts w:ascii="Times New Roman" w:hAnsi="Times New Roman" w:cs="Times New Roman"/>
        </w:rPr>
        <w:t xml:space="preserve"> должен предоставить </w:t>
      </w:r>
      <w:r w:rsidR="004C08B1">
        <w:rPr>
          <w:rFonts w:ascii="Times New Roman" w:hAnsi="Times New Roman" w:cs="Times New Roman"/>
        </w:rPr>
        <w:t>П</w:t>
      </w:r>
      <w:r w:rsidR="00E050C9">
        <w:rPr>
          <w:rFonts w:ascii="Times New Roman" w:hAnsi="Times New Roman" w:cs="Times New Roman"/>
        </w:rPr>
        <w:t>окупателю</w:t>
      </w:r>
      <w:r w:rsidRPr="00767F71">
        <w:rPr>
          <w:rFonts w:ascii="Times New Roman" w:hAnsi="Times New Roman" w:cs="Times New Roman"/>
        </w:rPr>
        <w:t xml:space="preserve"> копию Согласия со следующими кодами:</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10018 «Налоговая декларация по налогу на добавленную стоимость» </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20006 «Сведения о наличии (урегулировании/</w:t>
      </w:r>
      <w:proofErr w:type="spellStart"/>
      <w:r w:rsidRPr="00767F71">
        <w:rPr>
          <w:rFonts w:ascii="Times New Roman" w:hAnsi="Times New Roman" w:cs="Times New Roman"/>
        </w:rPr>
        <w:t>неурегулировании</w:t>
      </w:r>
      <w:proofErr w:type="spellEnd"/>
      <w:r w:rsidRPr="00767F71">
        <w:rPr>
          <w:rFonts w:ascii="Times New Roman" w:hAnsi="Times New Roman" w:cs="Times New Roman"/>
        </w:rPr>
        <w:t xml:space="preserve">) несформированного источника по цепочке поставщиков товаров (работ/услуг) для принятия к вычету сумм НДС». </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Срок действия Согласия должен быть с даты заключения договора и до:</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в договорах, заключенных на определенный срок – до окончания срока действия договора + 1 год;</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в договорах, заключенных на неопределенный срок – бессрочно.</w:t>
      </w:r>
    </w:p>
    <w:p w:rsidR="00767F71" w:rsidRPr="00767F71" w:rsidRDefault="00767F71" w:rsidP="00CE7BC9">
      <w:pPr>
        <w:autoSpaceDE w:val="0"/>
        <w:autoSpaceDN w:val="0"/>
        <w:spacing w:after="0" w:line="240" w:lineRule="auto"/>
        <w:ind w:firstLine="567"/>
        <w:jc w:val="both"/>
        <w:rPr>
          <w:rFonts w:ascii="Times New Roman" w:hAnsi="Times New Roman" w:cs="Times New Roman"/>
          <w:i/>
          <w:iCs/>
        </w:rPr>
      </w:pPr>
      <w:r w:rsidRPr="00767F71">
        <w:rPr>
          <w:rFonts w:ascii="Times New Roman" w:hAnsi="Times New Roman" w:cs="Times New Roman"/>
          <w:i/>
          <w:iCs/>
        </w:rPr>
        <w:t>Согласие на признание сведений, составляющих налоговую тайну, общедоступными, оформляется в порядке, определенном Приказом ФНС России от 14.11.2022 N ЕД-7-19/1085@ "Об утверждении документов, предусмотренных подпунктом 1 пункта 1 и пунктом 2.3 статьи 102 НК РФ".</w:t>
      </w:r>
    </w:p>
    <w:p w:rsidR="00767F71" w:rsidRPr="00767F71" w:rsidRDefault="00AA42DF" w:rsidP="00CE7BC9">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6</w:t>
      </w:r>
      <w:r w:rsidR="00767F71" w:rsidRPr="00767F71">
        <w:rPr>
          <w:rFonts w:ascii="Times New Roman" w:hAnsi="Times New Roman" w:cs="Times New Roman"/>
        </w:rPr>
        <w:t>.2. Последствия обнаружения несформир</w:t>
      </w:r>
      <w:r w:rsidR="00E050C9">
        <w:rPr>
          <w:rFonts w:ascii="Times New Roman" w:hAnsi="Times New Roman" w:cs="Times New Roman"/>
        </w:rPr>
        <w:t>ованного источника в отношении Поставщика</w:t>
      </w:r>
      <w:r w:rsidR="00767F71" w:rsidRPr="00767F71">
        <w:rPr>
          <w:rFonts w:ascii="Times New Roman" w:hAnsi="Times New Roman" w:cs="Times New Roman"/>
        </w:rPr>
        <w:t>:</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В случае получения </w:t>
      </w:r>
      <w:r w:rsidR="00E050C9">
        <w:rPr>
          <w:rFonts w:ascii="Times New Roman" w:hAnsi="Times New Roman" w:cs="Times New Roman"/>
        </w:rPr>
        <w:t>Покупателем</w:t>
      </w:r>
      <w:r w:rsidRPr="00767F71">
        <w:rPr>
          <w:rFonts w:ascii="Times New Roman" w:hAnsi="Times New Roman" w:cs="Times New Roman"/>
        </w:rPr>
        <w:t xml:space="preserve"> от органов ФНС информационного письма о наличии сведений о несформированном источнике в отношении </w:t>
      </w:r>
      <w:r w:rsidR="00E050C9">
        <w:rPr>
          <w:rFonts w:ascii="Times New Roman" w:hAnsi="Times New Roman" w:cs="Times New Roman"/>
        </w:rPr>
        <w:t>Поставщика</w:t>
      </w:r>
      <w:r w:rsidRPr="00767F71">
        <w:rPr>
          <w:rFonts w:ascii="Times New Roman" w:hAnsi="Times New Roman" w:cs="Times New Roman"/>
        </w:rPr>
        <w:t xml:space="preserve">, </w:t>
      </w:r>
      <w:r w:rsidR="004C08B1">
        <w:rPr>
          <w:rFonts w:ascii="Times New Roman" w:hAnsi="Times New Roman" w:cs="Times New Roman"/>
        </w:rPr>
        <w:t>П</w:t>
      </w:r>
      <w:r w:rsidR="00E050C9">
        <w:rPr>
          <w:rFonts w:ascii="Times New Roman" w:hAnsi="Times New Roman" w:cs="Times New Roman"/>
        </w:rPr>
        <w:t>окупатель</w:t>
      </w:r>
      <w:r w:rsidRPr="00767F71">
        <w:rPr>
          <w:rFonts w:ascii="Times New Roman" w:hAnsi="Times New Roman" w:cs="Times New Roman"/>
        </w:rPr>
        <w:t xml:space="preserve"> обращается к </w:t>
      </w:r>
      <w:r w:rsidR="00E050C9">
        <w:rPr>
          <w:rFonts w:ascii="Times New Roman" w:hAnsi="Times New Roman" w:cs="Times New Roman"/>
        </w:rPr>
        <w:t>Поставщику</w:t>
      </w:r>
      <w:r w:rsidRPr="00767F71">
        <w:rPr>
          <w:rFonts w:ascii="Times New Roman" w:hAnsi="Times New Roman" w:cs="Times New Roman"/>
        </w:rPr>
        <w:t xml:space="preserve"> с Уведомлением о необходимости устранить признаки несформированного источника (далее – Уведомление). </w:t>
      </w:r>
    </w:p>
    <w:p w:rsidR="00767F71" w:rsidRPr="00767F71" w:rsidRDefault="00767F71" w:rsidP="00CE7BC9">
      <w:pPr>
        <w:autoSpaceDE w:val="0"/>
        <w:autoSpaceDN w:val="0"/>
        <w:spacing w:after="0" w:line="240" w:lineRule="auto"/>
        <w:ind w:firstLine="567"/>
        <w:jc w:val="both"/>
        <w:rPr>
          <w:rFonts w:ascii="Times New Roman" w:hAnsi="Times New Roman" w:cs="Times New Roman"/>
          <w:i/>
          <w:iCs/>
        </w:rPr>
      </w:pPr>
      <w:r w:rsidRPr="00767F71">
        <w:rPr>
          <w:rFonts w:ascii="Times New Roman" w:hAnsi="Times New Roman" w:cs="Times New Roman"/>
          <w:i/>
          <w:iCs/>
        </w:rPr>
        <w:t>В соответствии с Согласием налоговые органы имеют право на раскрытие в информационном письме только факта наличия (урегулировании/</w:t>
      </w:r>
      <w:proofErr w:type="spellStart"/>
      <w:r w:rsidRPr="00767F71">
        <w:rPr>
          <w:rFonts w:ascii="Times New Roman" w:hAnsi="Times New Roman" w:cs="Times New Roman"/>
          <w:i/>
          <w:iCs/>
        </w:rPr>
        <w:t>неурегулировании</w:t>
      </w:r>
      <w:proofErr w:type="spellEnd"/>
      <w:r w:rsidRPr="00767F71">
        <w:rPr>
          <w:rFonts w:ascii="Times New Roman" w:hAnsi="Times New Roman" w:cs="Times New Roman"/>
          <w:i/>
          <w:iCs/>
        </w:rPr>
        <w:t>) несформированного источника. Иная информация (о хозяйственных связях между налогоплательщиками, суммах их операций, содержащая сведения коммерческой и (или) налоговой тайны, данные из налоговых деклараций) налоговым органом раскрыта быть не может в силу положений п.п.8 п.1 ст.32, 102 НК РФ о налоговой тайне.</w:t>
      </w:r>
    </w:p>
    <w:p w:rsidR="00767F71" w:rsidRPr="00767F71" w:rsidRDefault="00E050C9" w:rsidP="00CE7BC9">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Поставщик</w:t>
      </w:r>
      <w:r w:rsidR="00767F71" w:rsidRPr="00767F71">
        <w:rPr>
          <w:rFonts w:ascii="Times New Roman" w:hAnsi="Times New Roman" w:cs="Times New Roman"/>
        </w:rPr>
        <w:t xml:space="preserve"> обязуется устранить признаки несформированного источника в течение срока, указанного в Уведомлении. Срок для устранения не может быть менее 15 рабочих дней с момента получения Уведомления.</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Устранение признаков несформированного источника осуществляется путем обеспечения </w:t>
      </w:r>
      <w:r w:rsidR="00E050C9">
        <w:rPr>
          <w:rFonts w:ascii="Times New Roman" w:hAnsi="Times New Roman" w:cs="Times New Roman"/>
        </w:rPr>
        <w:t>Поставщиком</w:t>
      </w:r>
      <w:r w:rsidRPr="00767F71">
        <w:rPr>
          <w:rFonts w:ascii="Times New Roman" w:hAnsi="Times New Roman" w:cs="Times New Roman"/>
        </w:rPr>
        <w:t xml:space="preserve"> формирования в бюджете источника для применения </w:t>
      </w:r>
      <w:r w:rsidR="00E050C9">
        <w:rPr>
          <w:rFonts w:ascii="Times New Roman" w:hAnsi="Times New Roman" w:cs="Times New Roman"/>
        </w:rPr>
        <w:t>Покупателем</w:t>
      </w:r>
      <w:r w:rsidRPr="00767F71">
        <w:rPr>
          <w:rFonts w:ascii="Times New Roman" w:hAnsi="Times New Roman" w:cs="Times New Roman"/>
        </w:rPr>
        <w:t xml:space="preserve"> вычета по НДС в сумме, уплаченной </w:t>
      </w:r>
      <w:r w:rsidR="00E050C9">
        <w:rPr>
          <w:rFonts w:ascii="Times New Roman" w:hAnsi="Times New Roman" w:cs="Times New Roman"/>
        </w:rPr>
        <w:t>Поставщику</w:t>
      </w:r>
      <w:r w:rsidRPr="00767F71">
        <w:rPr>
          <w:rFonts w:ascii="Times New Roman" w:hAnsi="Times New Roman" w:cs="Times New Roman"/>
        </w:rPr>
        <w:t xml:space="preserve"> по договору в составе стоимости товара (работ, услуг) – то есть путем надлежащего декларирования и уплаты/обеспечения уплаты соответствующей суммы НДС в бюджет.</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Если </w:t>
      </w:r>
      <w:r w:rsidR="00E050C9">
        <w:rPr>
          <w:rFonts w:ascii="Times New Roman" w:hAnsi="Times New Roman" w:cs="Times New Roman"/>
        </w:rPr>
        <w:t>Поставщик</w:t>
      </w:r>
      <w:r w:rsidRPr="00767F71">
        <w:rPr>
          <w:rFonts w:ascii="Times New Roman" w:hAnsi="Times New Roman" w:cs="Times New Roman"/>
        </w:rPr>
        <w:t xml:space="preserve"> не устранит признаки несформированного источника в указанный срок, он в порядке ст.406.1. ГК РФ обязуется возместить имущественные потери </w:t>
      </w:r>
      <w:r w:rsidR="00E050C9">
        <w:rPr>
          <w:rFonts w:ascii="Times New Roman" w:hAnsi="Times New Roman" w:cs="Times New Roman"/>
        </w:rPr>
        <w:t>Покупателя</w:t>
      </w:r>
      <w:r w:rsidRPr="00767F71">
        <w:rPr>
          <w:rFonts w:ascii="Times New Roman" w:hAnsi="Times New Roman" w:cs="Times New Roman"/>
        </w:rPr>
        <w:t xml:space="preserve"> в размере:</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 сумм, уплаченных </w:t>
      </w:r>
      <w:r w:rsidR="00E050C9">
        <w:rPr>
          <w:rFonts w:ascii="Times New Roman" w:hAnsi="Times New Roman" w:cs="Times New Roman"/>
        </w:rPr>
        <w:t xml:space="preserve">Покупателем </w:t>
      </w:r>
      <w:r w:rsidRPr="00767F71">
        <w:rPr>
          <w:rFonts w:ascii="Times New Roman" w:hAnsi="Times New Roman" w:cs="Times New Roman"/>
        </w:rPr>
        <w:t xml:space="preserve">в бюджет вследствие его добровольного отказа от применения вычета НДС по операциям с </w:t>
      </w:r>
      <w:r w:rsidR="00E050C9">
        <w:rPr>
          <w:rFonts w:ascii="Times New Roman" w:hAnsi="Times New Roman" w:cs="Times New Roman"/>
        </w:rPr>
        <w:t>Поставщиком</w:t>
      </w:r>
      <w:r w:rsidRPr="00767F71">
        <w:rPr>
          <w:rFonts w:ascii="Times New Roman" w:hAnsi="Times New Roman" w:cs="Times New Roman"/>
        </w:rPr>
        <w:t xml:space="preserve"> по договору.</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При этом </w:t>
      </w:r>
      <w:proofErr w:type="spellStart"/>
      <w:r w:rsidRPr="00767F71">
        <w:rPr>
          <w:rFonts w:ascii="Times New Roman" w:hAnsi="Times New Roman" w:cs="Times New Roman"/>
        </w:rPr>
        <w:t>неустранение</w:t>
      </w:r>
      <w:proofErr w:type="spellEnd"/>
      <w:r w:rsidRPr="00767F71">
        <w:rPr>
          <w:rFonts w:ascii="Times New Roman" w:hAnsi="Times New Roman" w:cs="Times New Roman"/>
        </w:rPr>
        <w:t xml:space="preserve"> </w:t>
      </w:r>
      <w:r w:rsidR="00E050C9">
        <w:rPr>
          <w:rFonts w:ascii="Times New Roman" w:hAnsi="Times New Roman" w:cs="Times New Roman"/>
        </w:rPr>
        <w:t>Поставщиком</w:t>
      </w:r>
      <w:r w:rsidRPr="00767F71">
        <w:rPr>
          <w:rFonts w:ascii="Times New Roman" w:hAnsi="Times New Roman" w:cs="Times New Roman"/>
        </w:rPr>
        <w:t xml:space="preserve"> признаков несформированного источника подтверждается информацией, полученной от органов ФНС. Данная информация является достаточн</w:t>
      </w:r>
      <w:r w:rsidR="004C08B1">
        <w:rPr>
          <w:rFonts w:ascii="Times New Roman" w:hAnsi="Times New Roman" w:cs="Times New Roman"/>
        </w:rPr>
        <w:t xml:space="preserve">ым основанием для неприменения </w:t>
      </w:r>
      <w:r w:rsidR="00E050C9">
        <w:rPr>
          <w:rFonts w:ascii="Times New Roman" w:hAnsi="Times New Roman" w:cs="Times New Roman"/>
        </w:rPr>
        <w:t>Покупателем</w:t>
      </w:r>
      <w:r w:rsidRPr="00767F71">
        <w:rPr>
          <w:rFonts w:ascii="Times New Roman" w:hAnsi="Times New Roman" w:cs="Times New Roman"/>
        </w:rPr>
        <w:t xml:space="preserve"> вычетов НДС и не будет требовать от </w:t>
      </w:r>
      <w:r w:rsidR="00E050C9">
        <w:rPr>
          <w:rFonts w:ascii="Times New Roman" w:hAnsi="Times New Roman" w:cs="Times New Roman"/>
        </w:rPr>
        <w:t>Покупателя</w:t>
      </w:r>
      <w:r w:rsidRPr="00767F71">
        <w:rPr>
          <w:rFonts w:ascii="Times New Roman" w:hAnsi="Times New Roman" w:cs="Times New Roman"/>
        </w:rPr>
        <w:t xml:space="preserve"> доказывания иных обстоятельств в обоснование его отказа от применения вычетов.</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 сумм, указанных в решениях (требованиях) налоговых органов о доначислении НДС/решениях об отказе в возмещении/в применении налоговых вычетов по НДС в отношении </w:t>
      </w:r>
      <w:r w:rsidR="00E050C9">
        <w:rPr>
          <w:rFonts w:ascii="Times New Roman" w:hAnsi="Times New Roman" w:cs="Times New Roman"/>
        </w:rPr>
        <w:t>Покупателя</w:t>
      </w:r>
      <w:r w:rsidRPr="00767F71">
        <w:rPr>
          <w:rFonts w:ascii="Times New Roman" w:hAnsi="Times New Roman" w:cs="Times New Roman"/>
        </w:rPr>
        <w:t>.</w:t>
      </w:r>
    </w:p>
    <w:p w:rsidR="00767F71" w:rsidRPr="00767F71" w:rsidRDefault="00E050C9" w:rsidP="00CE7BC9">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Поставщик</w:t>
      </w:r>
      <w:r w:rsidR="00767F71" w:rsidRPr="00767F71">
        <w:rPr>
          <w:rFonts w:ascii="Times New Roman" w:hAnsi="Times New Roman" w:cs="Times New Roman"/>
        </w:rPr>
        <w:t xml:space="preserve"> обязан возместить указанные имущественные потери в срок не более 5 рабочих дней с момента получения соответствующего требования от </w:t>
      </w:r>
      <w:r>
        <w:rPr>
          <w:rFonts w:ascii="Times New Roman" w:hAnsi="Times New Roman" w:cs="Times New Roman"/>
        </w:rPr>
        <w:t>Покупателя</w:t>
      </w:r>
      <w:r w:rsidR="00767F71" w:rsidRPr="00767F71">
        <w:rPr>
          <w:rFonts w:ascii="Times New Roman" w:hAnsi="Times New Roman" w:cs="Times New Roman"/>
        </w:rPr>
        <w:t xml:space="preserve">. </w:t>
      </w:r>
      <w:r>
        <w:rPr>
          <w:rFonts w:ascii="Times New Roman" w:hAnsi="Times New Roman" w:cs="Times New Roman"/>
        </w:rPr>
        <w:t>Покупатель</w:t>
      </w:r>
      <w:r w:rsidR="00767F71" w:rsidRPr="00767F71">
        <w:rPr>
          <w:rFonts w:ascii="Times New Roman" w:hAnsi="Times New Roman" w:cs="Times New Roman"/>
        </w:rPr>
        <w:t xml:space="preserve"> вправе удержать сумму возмещения потерь из иных расчетов по любым сделкам с </w:t>
      </w:r>
      <w:r>
        <w:rPr>
          <w:rFonts w:ascii="Times New Roman" w:hAnsi="Times New Roman" w:cs="Times New Roman"/>
        </w:rPr>
        <w:t>Поставщиком</w:t>
      </w:r>
      <w:r w:rsidR="00767F71" w:rsidRPr="00767F71">
        <w:rPr>
          <w:rFonts w:ascii="Times New Roman" w:hAnsi="Times New Roman" w:cs="Times New Roman"/>
        </w:rPr>
        <w:t>.</w:t>
      </w:r>
    </w:p>
    <w:p w:rsidR="00767F71" w:rsidRPr="00767F71" w:rsidRDefault="00AA42DF" w:rsidP="00CE7BC9">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6</w:t>
      </w:r>
      <w:r w:rsidR="00767F71" w:rsidRPr="00767F71">
        <w:rPr>
          <w:rFonts w:ascii="Times New Roman" w:hAnsi="Times New Roman" w:cs="Times New Roman"/>
        </w:rPr>
        <w:t xml:space="preserve">.3. Кроме того, </w:t>
      </w:r>
      <w:r w:rsidR="00E050C9">
        <w:rPr>
          <w:rFonts w:ascii="Times New Roman" w:hAnsi="Times New Roman" w:cs="Times New Roman"/>
        </w:rPr>
        <w:t>Поставщик</w:t>
      </w:r>
      <w:r w:rsidR="00767F71" w:rsidRPr="00767F71">
        <w:rPr>
          <w:rFonts w:ascii="Times New Roman" w:hAnsi="Times New Roman" w:cs="Times New Roman"/>
        </w:rPr>
        <w:t xml:space="preserve"> обязуется возместить убытки </w:t>
      </w:r>
      <w:r w:rsidR="00E050C9">
        <w:rPr>
          <w:rFonts w:ascii="Times New Roman" w:hAnsi="Times New Roman" w:cs="Times New Roman"/>
        </w:rPr>
        <w:t>Покупателю</w:t>
      </w:r>
      <w:r w:rsidR="00767F71" w:rsidRPr="00767F71">
        <w:rPr>
          <w:rFonts w:ascii="Times New Roman" w:hAnsi="Times New Roman" w:cs="Times New Roman"/>
        </w:rPr>
        <w:t xml:space="preserve">, вызванные нарушением </w:t>
      </w:r>
      <w:r w:rsidR="00E050C9">
        <w:rPr>
          <w:rFonts w:ascii="Times New Roman" w:hAnsi="Times New Roman" w:cs="Times New Roman"/>
        </w:rPr>
        <w:t>Поставщиком</w:t>
      </w:r>
      <w:r w:rsidR="00767F71" w:rsidRPr="00767F71">
        <w:rPr>
          <w:rFonts w:ascii="Times New Roman" w:hAnsi="Times New Roman" w:cs="Times New Roman"/>
        </w:rPr>
        <w:t xml:space="preserve"> своих налоговых обязательств в размере:</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 по НДС - сумм, подлежащих уплате </w:t>
      </w:r>
      <w:r w:rsidR="00E050C9">
        <w:rPr>
          <w:rFonts w:ascii="Times New Roman" w:hAnsi="Times New Roman" w:cs="Times New Roman"/>
        </w:rPr>
        <w:t>Покупателем</w:t>
      </w:r>
      <w:r w:rsidRPr="00767F71">
        <w:rPr>
          <w:rFonts w:ascii="Times New Roman" w:hAnsi="Times New Roman" w:cs="Times New Roman"/>
        </w:rPr>
        <w:t xml:space="preserve"> в бюджет на основании решений (требований) налоговых органов о доначислении НДС/ об отказе в возмещении/в применении налоговых вычетов по НДС по договору, а также пеней и штрафов на указанный размер НДС;</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 сумм, подлежащих уплате </w:t>
      </w:r>
      <w:r w:rsidR="00E050C9">
        <w:rPr>
          <w:rFonts w:ascii="Times New Roman" w:hAnsi="Times New Roman" w:cs="Times New Roman"/>
        </w:rPr>
        <w:t xml:space="preserve">Покупателем </w:t>
      </w:r>
      <w:r w:rsidRPr="00767F71">
        <w:rPr>
          <w:rFonts w:ascii="Times New Roman" w:hAnsi="Times New Roman" w:cs="Times New Roman"/>
        </w:rPr>
        <w:t xml:space="preserve">в бюджет на основании решений (требований) налоговых органов вследствие признания неправомерными для целей уменьшения налоговой базы по налогу на прибыль организаций расходов, которые были произведены </w:t>
      </w:r>
      <w:r w:rsidR="00E050C9">
        <w:rPr>
          <w:rFonts w:ascii="Times New Roman" w:hAnsi="Times New Roman" w:cs="Times New Roman"/>
        </w:rPr>
        <w:t>Покупателем</w:t>
      </w:r>
      <w:r w:rsidRPr="00767F71">
        <w:rPr>
          <w:rFonts w:ascii="Times New Roman" w:hAnsi="Times New Roman" w:cs="Times New Roman"/>
        </w:rPr>
        <w:t xml:space="preserve"> по </w:t>
      </w:r>
      <w:r w:rsidR="004C08B1">
        <w:rPr>
          <w:rFonts w:ascii="Times New Roman" w:hAnsi="Times New Roman" w:cs="Times New Roman"/>
        </w:rPr>
        <w:t>Д</w:t>
      </w:r>
      <w:r w:rsidRPr="00767F71">
        <w:rPr>
          <w:rFonts w:ascii="Times New Roman" w:hAnsi="Times New Roman" w:cs="Times New Roman"/>
        </w:rPr>
        <w:t>оговору, а также пеней и штрафов на указанный размер налога на прибыль организаций.</w:t>
      </w:r>
    </w:p>
    <w:p w:rsidR="00767F71" w:rsidRPr="00767F71" w:rsidRDefault="00767F71" w:rsidP="00CE7BC9">
      <w:pPr>
        <w:pStyle w:val="aff1"/>
        <w:ind w:firstLine="567"/>
        <w:jc w:val="both"/>
        <w:rPr>
          <w:rFonts w:ascii="Times New Roman" w:hAnsi="Times New Roman" w:cs="Times New Roman"/>
        </w:rPr>
      </w:pPr>
      <w:r w:rsidRPr="00767F71">
        <w:rPr>
          <w:rFonts w:ascii="Times New Roman" w:hAnsi="Times New Roman" w:cs="Times New Roman"/>
        </w:rPr>
        <w:t xml:space="preserve">Возмещение убытков производится </w:t>
      </w:r>
      <w:r w:rsidR="00E050C9">
        <w:rPr>
          <w:rFonts w:ascii="Times New Roman" w:hAnsi="Times New Roman" w:cs="Times New Roman"/>
        </w:rPr>
        <w:t>Поставщиком</w:t>
      </w:r>
      <w:r w:rsidRPr="00767F71">
        <w:rPr>
          <w:rFonts w:ascii="Times New Roman" w:hAnsi="Times New Roman" w:cs="Times New Roman"/>
        </w:rPr>
        <w:t xml:space="preserve"> при одновременном выполнении следующих условий:</w:t>
      </w:r>
    </w:p>
    <w:p w:rsidR="00767F71" w:rsidRPr="00767F71" w:rsidRDefault="00767F71" w:rsidP="00CE7BC9">
      <w:pPr>
        <w:pStyle w:val="aff1"/>
        <w:ind w:firstLine="567"/>
        <w:jc w:val="both"/>
        <w:rPr>
          <w:rFonts w:ascii="Times New Roman" w:hAnsi="Times New Roman" w:cs="Times New Roman"/>
        </w:rPr>
      </w:pPr>
      <w:r w:rsidRPr="00767F71">
        <w:rPr>
          <w:rFonts w:ascii="Times New Roman" w:hAnsi="Times New Roman" w:cs="Times New Roman"/>
        </w:rPr>
        <w:t>- требования/решения налоговых органов и размеры сумм подтверждены вступившим в законную силу судебным актом;</w:t>
      </w:r>
    </w:p>
    <w:p w:rsidR="00767F71" w:rsidRPr="00767F71" w:rsidRDefault="00767F71" w:rsidP="00CE7BC9">
      <w:pPr>
        <w:pStyle w:val="aff1"/>
        <w:ind w:firstLine="567"/>
        <w:jc w:val="both"/>
        <w:rPr>
          <w:rFonts w:ascii="Times New Roman" w:hAnsi="Times New Roman" w:cs="Times New Roman"/>
        </w:rPr>
      </w:pPr>
      <w:r w:rsidRPr="00767F71">
        <w:rPr>
          <w:rFonts w:ascii="Times New Roman" w:hAnsi="Times New Roman" w:cs="Times New Roman"/>
        </w:rPr>
        <w:t xml:space="preserve">- </w:t>
      </w:r>
      <w:r w:rsidR="00E050C9">
        <w:rPr>
          <w:rFonts w:ascii="Times New Roman" w:hAnsi="Times New Roman" w:cs="Times New Roman"/>
        </w:rPr>
        <w:t>Покупатель</w:t>
      </w:r>
      <w:r w:rsidRPr="00767F71">
        <w:rPr>
          <w:rFonts w:ascii="Times New Roman" w:hAnsi="Times New Roman" w:cs="Times New Roman"/>
        </w:rPr>
        <w:t xml:space="preserve"> обратилс</w:t>
      </w:r>
      <w:r w:rsidR="00E050C9">
        <w:rPr>
          <w:rFonts w:ascii="Times New Roman" w:hAnsi="Times New Roman" w:cs="Times New Roman"/>
        </w:rPr>
        <w:t>я</w:t>
      </w:r>
      <w:r w:rsidRPr="00767F71">
        <w:rPr>
          <w:rFonts w:ascii="Times New Roman" w:hAnsi="Times New Roman" w:cs="Times New Roman"/>
        </w:rPr>
        <w:t xml:space="preserve"> к </w:t>
      </w:r>
      <w:r w:rsidR="00E050C9">
        <w:rPr>
          <w:rFonts w:ascii="Times New Roman" w:hAnsi="Times New Roman" w:cs="Times New Roman"/>
        </w:rPr>
        <w:t>Поставщику</w:t>
      </w:r>
      <w:r w:rsidRPr="00767F71">
        <w:rPr>
          <w:rFonts w:ascii="Times New Roman" w:hAnsi="Times New Roman" w:cs="Times New Roman"/>
        </w:rPr>
        <w:t xml:space="preserve"> в целях привлечения его к участию в судебном споре в качестве третьего лица.</w:t>
      </w:r>
    </w:p>
    <w:p w:rsidR="00767F71" w:rsidRPr="00767F71" w:rsidRDefault="00AA42DF" w:rsidP="00CE7BC9">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6</w:t>
      </w:r>
      <w:r w:rsidR="00767F71" w:rsidRPr="00767F71">
        <w:rPr>
          <w:rFonts w:ascii="Times New Roman" w:hAnsi="Times New Roman" w:cs="Times New Roman"/>
        </w:rPr>
        <w:t xml:space="preserve">.4. Нарушение </w:t>
      </w:r>
      <w:r w:rsidR="00590B59" w:rsidRPr="00590B59">
        <w:rPr>
          <w:rFonts w:ascii="Times New Roman" w:hAnsi="Times New Roman" w:cs="Times New Roman"/>
        </w:rPr>
        <w:t>Поставщиком</w:t>
      </w:r>
      <w:r w:rsidR="00590B59">
        <w:rPr>
          <w:rFonts w:ascii="Times New Roman" w:hAnsi="Times New Roman" w:cs="Times New Roman"/>
        </w:rPr>
        <w:t xml:space="preserve"> </w:t>
      </w:r>
      <w:r w:rsidR="00767F71" w:rsidRPr="00767F71">
        <w:rPr>
          <w:rFonts w:ascii="Times New Roman" w:hAnsi="Times New Roman" w:cs="Times New Roman"/>
        </w:rPr>
        <w:t xml:space="preserve">настоящих гарантий и заверений является основанием для одностороннего внесудебного отказа </w:t>
      </w:r>
      <w:r w:rsidR="004C08B1">
        <w:rPr>
          <w:rFonts w:ascii="Times New Roman" w:hAnsi="Times New Roman" w:cs="Times New Roman"/>
        </w:rPr>
        <w:t>П</w:t>
      </w:r>
      <w:r w:rsidR="00E050C9">
        <w:rPr>
          <w:rFonts w:ascii="Times New Roman" w:hAnsi="Times New Roman" w:cs="Times New Roman"/>
        </w:rPr>
        <w:t>окупателя</w:t>
      </w:r>
      <w:r w:rsidR="00767F71" w:rsidRPr="00767F71">
        <w:rPr>
          <w:rFonts w:ascii="Times New Roman" w:hAnsi="Times New Roman" w:cs="Times New Roman"/>
        </w:rPr>
        <w:t xml:space="preserve"> </w:t>
      </w:r>
      <w:r w:rsidR="004C08B1">
        <w:rPr>
          <w:rFonts w:ascii="Times New Roman" w:hAnsi="Times New Roman" w:cs="Times New Roman"/>
        </w:rPr>
        <w:t>от Д</w:t>
      </w:r>
      <w:r w:rsidR="00767F71" w:rsidRPr="00767F71">
        <w:rPr>
          <w:rFonts w:ascii="Times New Roman" w:hAnsi="Times New Roman" w:cs="Times New Roman"/>
        </w:rPr>
        <w:t xml:space="preserve">оговора. </w:t>
      </w:r>
      <w:r w:rsidR="00E050C9">
        <w:rPr>
          <w:rFonts w:ascii="Times New Roman" w:hAnsi="Times New Roman" w:cs="Times New Roman"/>
        </w:rPr>
        <w:t>Поставщик</w:t>
      </w:r>
      <w:r w:rsidR="00767F71" w:rsidRPr="00767F71">
        <w:rPr>
          <w:rFonts w:ascii="Times New Roman" w:hAnsi="Times New Roman" w:cs="Times New Roman"/>
        </w:rPr>
        <w:t xml:space="preserve"> в таком случае не вправе требовать возмещения каких-либо убытков, вызванных отказом от </w:t>
      </w:r>
      <w:r w:rsidR="004C08B1">
        <w:rPr>
          <w:rFonts w:ascii="Times New Roman" w:hAnsi="Times New Roman" w:cs="Times New Roman"/>
        </w:rPr>
        <w:t>Д</w:t>
      </w:r>
      <w:r w:rsidR="00767F71" w:rsidRPr="00767F71">
        <w:rPr>
          <w:rFonts w:ascii="Times New Roman" w:hAnsi="Times New Roman" w:cs="Times New Roman"/>
        </w:rPr>
        <w:t>оговора.</w:t>
      </w:r>
    </w:p>
    <w:p w:rsidR="00767F71" w:rsidRPr="00767F71" w:rsidRDefault="00AA42DF" w:rsidP="00CE7BC9">
      <w:pPr>
        <w:tabs>
          <w:tab w:val="left" w:pos="1069"/>
        </w:tabs>
        <w:autoSpaceDE w:val="0"/>
        <w:autoSpaceDN w:val="0"/>
        <w:adjustRightInd w:val="0"/>
        <w:spacing w:after="0" w:line="240" w:lineRule="auto"/>
        <w:ind w:firstLine="567"/>
        <w:jc w:val="both"/>
        <w:rPr>
          <w:rFonts w:ascii="Times New Roman" w:hAnsi="Times New Roman" w:cs="Times New Roman"/>
          <w:color w:val="000000" w:themeColor="text1"/>
        </w:rPr>
      </w:pPr>
      <w:r>
        <w:rPr>
          <w:rFonts w:ascii="Times New Roman" w:hAnsi="Times New Roman" w:cs="Times New Roman"/>
        </w:rPr>
        <w:t>6</w:t>
      </w:r>
      <w:r w:rsidR="00767F71" w:rsidRPr="00767F71">
        <w:rPr>
          <w:rFonts w:ascii="Times New Roman" w:hAnsi="Times New Roman" w:cs="Times New Roman"/>
        </w:rPr>
        <w:t xml:space="preserve">.5. </w:t>
      </w:r>
      <w:r w:rsidR="00E050C9">
        <w:rPr>
          <w:rFonts w:ascii="Times New Roman" w:hAnsi="Times New Roman" w:cs="Times New Roman"/>
        </w:rPr>
        <w:t>Поставщик</w:t>
      </w:r>
      <w:r w:rsidR="00767F71" w:rsidRPr="00767F71">
        <w:rPr>
          <w:rFonts w:ascii="Times New Roman" w:hAnsi="Times New Roman" w:cs="Times New Roman"/>
        </w:rPr>
        <w:t xml:space="preserve"> дает свое согласие на публикацию информации о наличии признаков несформированного источника по операциям с </w:t>
      </w:r>
      <w:r w:rsidR="00E050C9">
        <w:rPr>
          <w:rFonts w:ascii="Times New Roman" w:hAnsi="Times New Roman" w:cs="Times New Roman"/>
        </w:rPr>
        <w:t xml:space="preserve">его </w:t>
      </w:r>
      <w:r w:rsidR="00767F71" w:rsidRPr="00767F71">
        <w:rPr>
          <w:rFonts w:ascii="Times New Roman" w:hAnsi="Times New Roman" w:cs="Times New Roman"/>
        </w:rPr>
        <w:t xml:space="preserve">участием, ставшей известной </w:t>
      </w:r>
      <w:r w:rsidR="004C08B1">
        <w:rPr>
          <w:rFonts w:ascii="Times New Roman" w:hAnsi="Times New Roman" w:cs="Times New Roman"/>
        </w:rPr>
        <w:t>П</w:t>
      </w:r>
      <w:r w:rsidR="00E050C9">
        <w:rPr>
          <w:rFonts w:ascii="Times New Roman" w:hAnsi="Times New Roman" w:cs="Times New Roman"/>
        </w:rPr>
        <w:t>окупателю</w:t>
      </w:r>
      <w:r w:rsidR="00767F71" w:rsidRPr="00767F71">
        <w:rPr>
          <w:rFonts w:ascii="Times New Roman" w:hAnsi="Times New Roman" w:cs="Times New Roman"/>
        </w:rPr>
        <w:t xml:space="preserve"> из договорных отношений с </w:t>
      </w:r>
      <w:r w:rsidR="00E050C9">
        <w:rPr>
          <w:rFonts w:ascii="Times New Roman" w:hAnsi="Times New Roman" w:cs="Times New Roman"/>
        </w:rPr>
        <w:t xml:space="preserve">Поставщиком </w:t>
      </w:r>
      <w:r w:rsidR="00767F71" w:rsidRPr="00767F71">
        <w:rPr>
          <w:rFonts w:ascii="Times New Roman" w:hAnsi="Times New Roman" w:cs="Times New Roman"/>
        </w:rPr>
        <w:t>в телекоммуникационной сети Интернет на «Информационном ресурсе для открытого информирования участников рынка о лицах, имеющих признак несформированного источника применения налоговой выгоды в виде вычета сумм НДС», ведение которого осуществляет Ассоциация добросовестных участников рынка АПК (</w:t>
      </w:r>
      <w:hyperlink r:id="rId10" w:history="1">
        <w:r w:rsidR="00767F71" w:rsidRPr="00767F71">
          <w:rPr>
            <w:rStyle w:val="af4"/>
            <w:rFonts w:ascii="Times New Roman" w:hAnsi="Times New Roman" w:cs="Times New Roman"/>
          </w:rPr>
          <w:t>https://xn--e1afmdfmbbibuf.xn--80ai4af.xn--p1acf/</w:t>
        </w:r>
      </w:hyperlink>
      <w:r w:rsidR="00767F71" w:rsidRPr="00767F71">
        <w:rPr>
          <w:rStyle w:val="af4"/>
          <w:rFonts w:ascii="Times New Roman" w:hAnsi="Times New Roman" w:cs="Times New Roman"/>
        </w:rPr>
        <w:t>)</w:t>
      </w:r>
      <w:r w:rsidR="00767F71" w:rsidRPr="00767F71">
        <w:rPr>
          <w:rFonts w:ascii="Times New Roman" w:hAnsi="Times New Roman" w:cs="Times New Roman"/>
        </w:rPr>
        <w:t>.»</w:t>
      </w:r>
    </w:p>
    <w:p w:rsidR="005D0A77" w:rsidRDefault="005D0A77" w:rsidP="00767F71">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hAnsi="Times New Roman" w:cs="Times New Roman"/>
          <w:b/>
          <w:color w:val="000000"/>
        </w:rPr>
      </w:pPr>
    </w:p>
    <w:p w:rsidR="007838DB" w:rsidRPr="007838DB" w:rsidRDefault="00AA42DF" w:rsidP="00CE7BC9">
      <w:pPr>
        <w:pStyle w:val="3"/>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
          <w:bCs/>
          <w:color w:val="auto"/>
        </w:rPr>
      </w:pPr>
      <w:r>
        <w:rPr>
          <w:rFonts w:ascii="Times New Roman" w:hAnsi="Times New Roman" w:cs="Times New Roman"/>
          <w:b/>
          <w:color w:val="000000"/>
          <w:sz w:val="22"/>
          <w:szCs w:val="22"/>
        </w:rPr>
        <w:t>7</w:t>
      </w:r>
      <w:r w:rsidR="00AE4461" w:rsidRPr="007838DB">
        <w:rPr>
          <w:rFonts w:ascii="Times New Roman" w:hAnsi="Times New Roman" w:cs="Times New Roman"/>
          <w:b/>
          <w:color w:val="000000"/>
        </w:rPr>
        <w:t>.</w:t>
      </w:r>
      <w:r w:rsidR="00AE4461" w:rsidRPr="007838DB">
        <w:rPr>
          <w:rFonts w:ascii="Times New Roman" w:hAnsi="Times New Roman" w:cs="Times New Roman"/>
          <w:b/>
          <w:bCs/>
          <w:color w:val="000000"/>
        </w:rPr>
        <w:t xml:space="preserve"> </w:t>
      </w:r>
      <w:r w:rsidR="007838DB" w:rsidRPr="007838DB">
        <w:rPr>
          <w:rFonts w:ascii="Times New Roman" w:hAnsi="Times New Roman" w:cs="Times New Roman"/>
          <w:b/>
          <w:bCs/>
          <w:color w:val="000000"/>
        </w:rPr>
        <w:t>Биобезопасность</w:t>
      </w:r>
      <w:r w:rsidR="007838DB">
        <w:rPr>
          <w:rFonts w:ascii="Times New Roman" w:hAnsi="Times New Roman" w:cs="Times New Roman"/>
          <w:b/>
          <w:bCs/>
          <w:color w:val="000000"/>
        </w:rPr>
        <w:t xml:space="preserve"> </w:t>
      </w:r>
      <w:r w:rsidR="00C24B1C">
        <w:rPr>
          <w:rFonts w:ascii="Times New Roman" w:hAnsi="Times New Roman" w:cs="Times New Roman"/>
          <w:b/>
          <w:bCs/>
          <w:color w:val="000000"/>
        </w:rPr>
        <w:t>– условие применимо к Договорам,</w:t>
      </w:r>
      <w:r w:rsidR="007838DB" w:rsidRPr="007838DB">
        <w:rPr>
          <w:rFonts w:ascii="Times New Roman" w:hAnsi="Times New Roman"/>
          <w:b/>
          <w:color w:val="auto"/>
          <w:szCs w:val="28"/>
        </w:rPr>
        <w:t xml:space="preserve"> при исполнении которых предполагается проход представителей </w:t>
      </w:r>
      <w:r w:rsidR="00FD1905">
        <w:rPr>
          <w:rFonts w:ascii="Times New Roman" w:hAnsi="Times New Roman"/>
          <w:b/>
          <w:color w:val="auto"/>
          <w:szCs w:val="28"/>
        </w:rPr>
        <w:t>Контрагента</w:t>
      </w:r>
      <w:r w:rsidR="007838DB" w:rsidRPr="007838DB">
        <w:rPr>
          <w:rFonts w:ascii="Times New Roman" w:hAnsi="Times New Roman"/>
          <w:b/>
          <w:color w:val="auto"/>
          <w:szCs w:val="28"/>
        </w:rPr>
        <w:t xml:space="preserve"> или заезд принадлежащего ему или нанятого им транспорта на территорию </w:t>
      </w:r>
      <w:r w:rsidR="00FD1905">
        <w:rPr>
          <w:rFonts w:ascii="Times New Roman" w:hAnsi="Times New Roman"/>
          <w:b/>
          <w:color w:val="auto"/>
          <w:szCs w:val="28"/>
        </w:rPr>
        <w:t>Предприятия</w:t>
      </w:r>
      <w:r w:rsidR="00C24B1C">
        <w:rPr>
          <w:rFonts w:ascii="Times New Roman" w:hAnsi="Times New Roman"/>
          <w:b/>
          <w:color w:val="auto"/>
          <w:szCs w:val="28"/>
        </w:rPr>
        <w:t>)</w:t>
      </w:r>
      <w:r w:rsidR="007838DB" w:rsidRPr="007838DB">
        <w:rPr>
          <w:rFonts w:ascii="Times New Roman" w:hAnsi="Times New Roman"/>
          <w:b/>
          <w:color w:val="auto"/>
          <w:szCs w:val="28"/>
        </w:rPr>
        <w:t>.</w:t>
      </w:r>
    </w:p>
    <w:p w:rsidR="00117EDB" w:rsidRPr="00117EDB" w:rsidRDefault="00117EDB" w:rsidP="00117EDB">
      <w:pPr>
        <w:spacing w:after="0" w:line="240" w:lineRule="auto"/>
        <w:ind w:firstLine="708"/>
        <w:jc w:val="both"/>
        <w:rPr>
          <w:rFonts w:ascii="Times New Roman" w:hAnsi="Times New Roman" w:cs="Times New Roman"/>
          <w:b/>
        </w:rPr>
      </w:pPr>
      <w:r>
        <w:rPr>
          <w:rFonts w:ascii="Times New Roman" w:hAnsi="Times New Roman" w:cs="Times New Roman"/>
          <w:b/>
        </w:rPr>
        <w:t>7.1</w:t>
      </w:r>
      <w:r w:rsidRPr="00117EDB">
        <w:rPr>
          <w:rFonts w:ascii="Times New Roman" w:hAnsi="Times New Roman" w:cs="Times New Roman"/>
          <w:b/>
        </w:rPr>
        <w:t>. Контрагенту при исполнении Договора запрещено:</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 xml:space="preserve">  7.</w:t>
      </w:r>
      <w:r w:rsidRPr="00117EDB">
        <w:rPr>
          <w:rFonts w:ascii="Times New Roman" w:hAnsi="Times New Roman" w:cs="Times New Roman"/>
        </w:rPr>
        <w:t>1.1. Допускать собственных и наемных работников на территорию Предприятия, если:</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по адресу регистрации или адресу фактического пребывания работников расположены районы, в которых введен карантин по АЧС или гриппу птиц и/или работники посещали районы, в которых введен карантин по АЧС или гриппу птиц согласно данным Россельхознадзора(</w:t>
      </w:r>
      <w:hyperlink r:id="rId11" w:history="1">
        <w:r w:rsidRPr="00117EDB">
          <w:rPr>
            <w:rStyle w:val="af4"/>
            <w:rFonts w:ascii="Times New Roman" w:hAnsi="Times New Roman" w:cs="Times New Roman"/>
          </w:rPr>
          <w:t>https://fsvps.gov.ru/jepizooticheskaja-situacija/rossija/jepidsituacija-po-achs-v-rossijskoj-federacii/)/</w:t>
        </w:r>
      </w:hyperlink>
      <w:r w:rsidRPr="00117EDB">
        <w:rPr>
          <w:rStyle w:val="af4"/>
          <w:rFonts w:ascii="Times New Roman" w:hAnsi="Times New Roman" w:cs="Times New Roman"/>
        </w:rPr>
        <w:t xml:space="preserve"> </w:t>
      </w:r>
      <w:r w:rsidRPr="00117EDB">
        <w:rPr>
          <w:rStyle w:val="af4"/>
          <w:rFonts w:ascii="Times New Roman" w:hAnsi="Times New Roman" w:cs="Times New Roman"/>
          <w:color w:val="000000" w:themeColor="text1"/>
        </w:rPr>
        <w:t>или</w:t>
      </w:r>
      <w:r w:rsidRPr="00117EDB">
        <w:rPr>
          <w:rFonts w:ascii="Times New Roman" w:hAnsi="Times New Roman" w:cs="Times New Roman"/>
        </w:rPr>
        <w:t xml:space="preserve"> </w:t>
      </w:r>
      <w:hyperlink r:id="rId12" w:history="1">
        <w:r w:rsidRPr="00117EDB">
          <w:rPr>
            <w:rStyle w:val="af4"/>
            <w:rFonts w:ascii="Times New Roman" w:hAnsi="Times New Roman" w:cs="Times New Roman"/>
          </w:rPr>
          <w:t>https://fsvps.gov.ru/jepizooticheskaja-situacija/rossija/jepidsituacija-po-ptichemu-grippu-v-rossijskoj-federacii/</w:t>
        </w:r>
      </w:hyperlink>
      <w:r w:rsidRPr="00117EDB">
        <w:rPr>
          <w:rFonts w:ascii="Times New Roman" w:hAnsi="Times New Roman" w:cs="Times New Roman"/>
        </w:rPr>
        <w:t>.</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по адресу регистрации или по адресу фактического пребывания работников находятся свиньи/ домашняя, декоративная птица;</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работники имеют статус охотника (охотничий билет) и/или имеют лицензию на охотничье оружие и/или занимаются промысловой, любительской или иными видами охоты.</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работники имели физический контакт со свиньями/птицей, не принадлежащими предприятиям Холдинга менее, чем за 14 рабочих дней до даты посещения Предприятия;</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не предоставлены медицинская книжка (мясоперерабатывающие предприятия) и флюорография (мясоперерабатывающие, животноводческие или птицеводческие предприятия) давностью прохождения не более 12 месяцев;</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явно выражены признаки вирусных, инфекционных, кожных, респираторных заболеваний или кишечных расстройств.</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7.1</w:t>
      </w:r>
      <w:r w:rsidRPr="00117EDB">
        <w:rPr>
          <w:rFonts w:ascii="Times New Roman" w:hAnsi="Times New Roman" w:cs="Times New Roman"/>
        </w:rPr>
        <w:t>.2. Допускать собственный и наемный транспорт на территорию Предприятия, если:</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транспорт посещал районы, в которых введен карантин по АЧС/гриппу птиц согласно данным </w:t>
      </w:r>
      <w:proofErr w:type="spellStart"/>
      <w:r w:rsidRPr="00117EDB">
        <w:rPr>
          <w:rFonts w:ascii="Times New Roman" w:hAnsi="Times New Roman" w:cs="Times New Roman"/>
        </w:rPr>
        <w:t>Россельхознадзора</w:t>
      </w:r>
      <w:proofErr w:type="spellEnd"/>
      <w:r w:rsidRPr="00117EDB">
        <w:rPr>
          <w:rFonts w:ascii="Times New Roman" w:hAnsi="Times New Roman" w:cs="Times New Roman"/>
        </w:rPr>
        <w:t xml:space="preserve"> менее, чем за 14 календарных дней до даты посещения объекта. Выполнение данного требования подтверждается предоставлением доступа к системе GPS-мониторинга (ГЛОНАСС);</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транспорт был задействован при перевозке живых свиней/птицы, биологических отходов (трупов свиней/птиц);</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отсутствует документ, подтверждающий факт мойки и дезинфекции (для мясоперерабатывающего предприятия - документ о дезинфекции кузова, будки рефрижератора, в которых непосредственно находится перевозимая продукция.</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7.</w:t>
      </w:r>
      <w:r w:rsidRPr="00117EDB">
        <w:rPr>
          <w:rFonts w:ascii="Times New Roman" w:hAnsi="Times New Roman" w:cs="Times New Roman"/>
        </w:rPr>
        <w:t>1.3. Допускать доставку и завоз товарно-материальных ценностей на территорию Предприятия, если:</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адреса места производства, хранения или отгрузки товарно-материальных ценностей расположены в районах, в которых введен карантин по АЧС/гриппу птиц согласно данным </w:t>
      </w:r>
      <w:proofErr w:type="spellStart"/>
      <w:r w:rsidRPr="00117EDB">
        <w:rPr>
          <w:rFonts w:ascii="Times New Roman" w:hAnsi="Times New Roman" w:cs="Times New Roman"/>
        </w:rPr>
        <w:t>Россельхознадзора</w:t>
      </w:r>
      <w:proofErr w:type="spellEnd"/>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перевозка товарно-материальных ценностей выполнена по территории районов, в которых введен карантин по АЧС/гриппу птиц согласно данным </w:t>
      </w:r>
      <w:proofErr w:type="spellStart"/>
      <w:r w:rsidRPr="00117EDB">
        <w:rPr>
          <w:rFonts w:ascii="Times New Roman" w:hAnsi="Times New Roman" w:cs="Times New Roman"/>
        </w:rPr>
        <w:t>Россельхознадзора</w:t>
      </w:r>
      <w:proofErr w:type="spellEnd"/>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7.</w:t>
      </w:r>
      <w:r w:rsidRPr="00117EDB">
        <w:rPr>
          <w:rFonts w:ascii="Times New Roman" w:hAnsi="Times New Roman" w:cs="Times New Roman"/>
        </w:rPr>
        <w:t>1.4. Пронос/провоз продуктов питания и напитков на животноводческие предприятия.</w:t>
      </w:r>
    </w:p>
    <w:p w:rsidR="00117EDB" w:rsidRPr="00117EDB" w:rsidRDefault="00117EDB" w:rsidP="00117EDB">
      <w:pPr>
        <w:spacing w:after="0" w:line="240" w:lineRule="auto"/>
        <w:jc w:val="both"/>
        <w:rPr>
          <w:rFonts w:ascii="Times New Roman" w:hAnsi="Times New Roman" w:cs="Times New Roman"/>
          <w:b/>
        </w:rPr>
      </w:pPr>
      <w:r w:rsidRPr="00117EDB">
        <w:rPr>
          <w:rFonts w:ascii="Times New Roman" w:hAnsi="Times New Roman" w:cs="Times New Roman"/>
        </w:rPr>
        <w:t xml:space="preserve">            </w:t>
      </w:r>
      <w:r>
        <w:rPr>
          <w:rFonts w:ascii="Times New Roman" w:hAnsi="Times New Roman" w:cs="Times New Roman"/>
        </w:rPr>
        <w:t>7.</w:t>
      </w:r>
      <w:r w:rsidRPr="00117EDB">
        <w:rPr>
          <w:rFonts w:ascii="Times New Roman" w:hAnsi="Times New Roman" w:cs="Times New Roman"/>
        </w:rPr>
        <w:t xml:space="preserve">2. </w:t>
      </w:r>
      <w:r w:rsidRPr="00117EDB">
        <w:rPr>
          <w:rFonts w:ascii="Times New Roman" w:hAnsi="Times New Roman" w:cs="Times New Roman"/>
          <w:b/>
        </w:rPr>
        <w:t>Контрагент обязан:</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7.</w:t>
      </w:r>
      <w:r w:rsidRPr="00117EDB">
        <w:rPr>
          <w:rFonts w:ascii="Times New Roman" w:hAnsi="Times New Roman" w:cs="Times New Roman"/>
        </w:rPr>
        <w:t>2.1. Для прохода/проезда на территорию Предприятия следовать всем дезинфицирующим процедурам, предусмотренным по пути следования:</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при входе в складские помещения переодеться либо надеть санитарную одежду;</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при наличии дезинфицирующего коврика плотно прижать (наступить) к поверхности дезинфицирующего коврика подошву обуви до выступания пены дезинфицирующего средства на поверхности коврика; </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 при наличии диспенсера нанести на поверхности кистей рук антисептик и растереть по всей поверхности кистей рук с тщательной обработкой поверхности на, вокруг и под ногтями. </w:t>
      </w:r>
    </w:p>
    <w:p w:rsidR="00117EDB" w:rsidRPr="00117EDB" w:rsidRDefault="00117EDB" w:rsidP="00117E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7.</w:t>
      </w:r>
      <w:r w:rsidRPr="00117EDB">
        <w:rPr>
          <w:rFonts w:ascii="Times New Roman" w:hAnsi="Times New Roman" w:cs="Times New Roman"/>
        </w:rPr>
        <w:t xml:space="preserve">2.2. Проезд на территорию Предприятия осуществляется только через </w:t>
      </w:r>
      <w:proofErr w:type="spellStart"/>
      <w:r w:rsidRPr="00117EDB">
        <w:rPr>
          <w:rFonts w:ascii="Times New Roman" w:hAnsi="Times New Roman" w:cs="Times New Roman"/>
        </w:rPr>
        <w:t>дезванны</w:t>
      </w:r>
      <w:proofErr w:type="spellEnd"/>
      <w:r w:rsidRPr="00117EDB">
        <w:rPr>
          <w:rFonts w:ascii="Times New Roman" w:hAnsi="Times New Roman" w:cs="Times New Roman"/>
        </w:rPr>
        <w:t xml:space="preserve"> дезинфекционных блоков (барьеров) с обязательной мойкой и дезинфекцией. Если по габаритам транспортное средство не проходит через дезинфекционный блок, то производится </w:t>
      </w:r>
      <w:proofErr w:type="spellStart"/>
      <w:r w:rsidRPr="00117EDB">
        <w:rPr>
          <w:rFonts w:ascii="Times New Roman" w:hAnsi="Times New Roman" w:cs="Times New Roman"/>
        </w:rPr>
        <w:t>дезобработка</w:t>
      </w:r>
      <w:proofErr w:type="spellEnd"/>
      <w:r w:rsidRPr="00117EDB">
        <w:rPr>
          <w:rFonts w:ascii="Times New Roman" w:hAnsi="Times New Roman" w:cs="Times New Roman"/>
        </w:rPr>
        <w:t xml:space="preserve"> ручным способом рядом с </w:t>
      </w:r>
      <w:proofErr w:type="spellStart"/>
      <w:r w:rsidRPr="00117EDB">
        <w:rPr>
          <w:rFonts w:ascii="Times New Roman" w:hAnsi="Times New Roman" w:cs="Times New Roman"/>
        </w:rPr>
        <w:t>дезблоком</w:t>
      </w:r>
      <w:proofErr w:type="spellEnd"/>
      <w:r w:rsidRPr="00117EDB">
        <w:rPr>
          <w:rFonts w:ascii="Times New Roman" w:hAnsi="Times New Roman" w:cs="Times New Roman"/>
        </w:rPr>
        <w:t xml:space="preserve"> в присутствии представителя Предприятия.</w:t>
      </w:r>
    </w:p>
    <w:p w:rsidR="00117EDB" w:rsidRPr="00117EDB" w:rsidRDefault="00117EDB" w:rsidP="00117EDB">
      <w:pPr>
        <w:autoSpaceDE w:val="0"/>
        <w:autoSpaceDN w:val="0"/>
        <w:adjustRightInd w:val="0"/>
        <w:spacing w:after="0" w:line="240" w:lineRule="auto"/>
        <w:ind w:firstLine="708"/>
        <w:jc w:val="both"/>
        <w:rPr>
          <w:rFonts w:ascii="Times New Roman" w:hAnsi="Times New Roman" w:cs="Times New Roman"/>
          <w:b/>
          <w:color w:val="000000" w:themeColor="text1"/>
          <w:u w:val="single"/>
        </w:rPr>
      </w:pPr>
      <w:r>
        <w:rPr>
          <w:rFonts w:ascii="Times New Roman" w:hAnsi="Times New Roman" w:cs="Times New Roman"/>
        </w:rPr>
        <w:t>7.2.</w:t>
      </w:r>
      <w:r w:rsidRPr="00117EDB">
        <w:rPr>
          <w:rFonts w:ascii="Times New Roman" w:hAnsi="Times New Roman" w:cs="Times New Roman"/>
        </w:rPr>
        <w:t xml:space="preserve">3. Нарушение любого условия о биобезопасности устанавливается двусторонним Актом о нарушении с получением объяснений о </w:t>
      </w:r>
      <w:r w:rsidR="00FA22EF">
        <w:rPr>
          <w:rFonts w:ascii="Times New Roman" w:hAnsi="Times New Roman" w:cs="Times New Roman"/>
        </w:rPr>
        <w:t>причинах допущенного нарушения.</w:t>
      </w:r>
    </w:p>
    <w:p w:rsidR="00117EDB" w:rsidRDefault="00117EDB" w:rsidP="00117EDB">
      <w:pPr>
        <w:spacing w:after="0" w:line="240" w:lineRule="auto"/>
      </w:pPr>
    </w:p>
    <w:p w:rsidR="00767F71" w:rsidRDefault="00AA42DF" w:rsidP="00767F71">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hAnsi="Times New Roman" w:cs="Times New Roman"/>
          <w:b/>
          <w:bCs/>
          <w:color w:val="000000"/>
        </w:rPr>
      </w:pPr>
      <w:r>
        <w:rPr>
          <w:rFonts w:ascii="Times New Roman" w:hAnsi="Times New Roman" w:cs="Times New Roman"/>
          <w:b/>
          <w:bCs/>
          <w:color w:val="000000"/>
        </w:rPr>
        <w:t>8</w:t>
      </w:r>
      <w:r w:rsidR="00767F71">
        <w:rPr>
          <w:rFonts w:ascii="Times New Roman" w:hAnsi="Times New Roman" w:cs="Times New Roman"/>
          <w:b/>
          <w:bCs/>
          <w:color w:val="000000"/>
        </w:rPr>
        <w:t>. П</w:t>
      </w:r>
      <w:r w:rsidR="00767F71" w:rsidRPr="002D35B4">
        <w:rPr>
          <w:rFonts w:ascii="Times New Roman" w:hAnsi="Times New Roman"/>
          <w:b/>
          <w:sz w:val="24"/>
          <w:szCs w:val="24"/>
        </w:rPr>
        <w:t>оряд</w:t>
      </w:r>
      <w:r w:rsidR="00767F71">
        <w:rPr>
          <w:rFonts w:ascii="Times New Roman" w:hAnsi="Times New Roman"/>
          <w:b/>
          <w:sz w:val="24"/>
          <w:szCs w:val="24"/>
        </w:rPr>
        <w:t>о</w:t>
      </w:r>
      <w:r w:rsidR="00767F71" w:rsidRPr="002D35B4">
        <w:rPr>
          <w:rFonts w:ascii="Times New Roman" w:hAnsi="Times New Roman"/>
          <w:b/>
          <w:sz w:val="24"/>
          <w:szCs w:val="24"/>
        </w:rPr>
        <w:t xml:space="preserve">к </w:t>
      </w:r>
      <w:r w:rsidR="00767F71">
        <w:rPr>
          <w:rFonts w:ascii="Times New Roman" w:hAnsi="Times New Roman"/>
          <w:b/>
          <w:sz w:val="24"/>
          <w:szCs w:val="24"/>
        </w:rPr>
        <w:t>об</w:t>
      </w:r>
      <w:r w:rsidR="00767F71" w:rsidRPr="002D35B4">
        <w:rPr>
          <w:rFonts w:ascii="Times New Roman" w:hAnsi="Times New Roman"/>
          <w:b/>
          <w:sz w:val="24"/>
          <w:szCs w:val="24"/>
        </w:rPr>
        <w:t>мена</w:t>
      </w:r>
      <w:r w:rsidR="00767F71">
        <w:rPr>
          <w:rFonts w:ascii="Times New Roman" w:hAnsi="Times New Roman"/>
          <w:b/>
          <w:sz w:val="24"/>
          <w:szCs w:val="24"/>
        </w:rPr>
        <w:t xml:space="preserve"> </w:t>
      </w:r>
      <w:r w:rsidR="00825501">
        <w:rPr>
          <w:rFonts w:ascii="Times New Roman" w:hAnsi="Times New Roman"/>
          <w:b/>
          <w:sz w:val="24"/>
          <w:szCs w:val="24"/>
        </w:rPr>
        <w:t>Сторонами</w:t>
      </w:r>
      <w:r w:rsidR="00767F71">
        <w:rPr>
          <w:rFonts w:ascii="Times New Roman" w:hAnsi="Times New Roman"/>
          <w:b/>
          <w:sz w:val="24"/>
          <w:szCs w:val="24"/>
        </w:rPr>
        <w:t xml:space="preserve"> </w:t>
      </w:r>
      <w:r w:rsidR="00767F71" w:rsidRPr="002D35B4">
        <w:rPr>
          <w:rFonts w:ascii="Times New Roman" w:hAnsi="Times New Roman"/>
          <w:b/>
          <w:sz w:val="24"/>
          <w:szCs w:val="24"/>
        </w:rPr>
        <w:t>документами по электронной почте</w:t>
      </w:r>
      <w:r w:rsidR="00767F71" w:rsidRPr="00851BAC">
        <w:rPr>
          <w:rFonts w:ascii="Times New Roman" w:hAnsi="Times New Roman"/>
          <w:b/>
          <w:sz w:val="24"/>
          <w:szCs w:val="24"/>
        </w:rPr>
        <w:t xml:space="preserve"> </w:t>
      </w:r>
      <w:r w:rsidR="00767F71">
        <w:rPr>
          <w:rFonts w:ascii="Times New Roman" w:hAnsi="Times New Roman"/>
          <w:b/>
          <w:sz w:val="24"/>
          <w:szCs w:val="24"/>
        </w:rPr>
        <w:t>и посредством электронного документооборота (ЭДО)</w:t>
      </w:r>
    </w:p>
    <w:p w:rsidR="00767F71" w:rsidRPr="00DD550F" w:rsidRDefault="00AA42DF" w:rsidP="00767F71">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767F71">
        <w:rPr>
          <w:rFonts w:ascii="Times New Roman" w:eastAsia="Times New Roman" w:hAnsi="Times New Roman" w:cs="Times New Roman"/>
          <w:b/>
          <w:bCs/>
          <w:lang w:eastAsia="ru-RU"/>
        </w:rPr>
        <w:t>.1. О</w:t>
      </w:r>
      <w:r w:rsidR="00767F71" w:rsidRPr="00DD550F">
        <w:rPr>
          <w:rFonts w:ascii="Times New Roman" w:eastAsia="Times New Roman" w:hAnsi="Times New Roman" w:cs="Times New Roman"/>
          <w:b/>
          <w:bCs/>
          <w:lang w:eastAsia="ru-RU"/>
        </w:rPr>
        <w:t>бмен документами по электронной почте</w:t>
      </w:r>
    </w:p>
    <w:p w:rsidR="00767F71" w:rsidRPr="00DD550F" w:rsidRDefault="00AA42DF" w:rsidP="00767F71">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8</w:t>
      </w:r>
      <w:r w:rsidR="00767F71">
        <w:rPr>
          <w:rFonts w:ascii="Times New Roman" w:eastAsia="Times New Roman" w:hAnsi="Times New Roman" w:cs="Times New Roman"/>
          <w:bCs/>
          <w:lang w:eastAsia="ru-RU"/>
        </w:rPr>
        <w:t>.1.</w:t>
      </w:r>
      <w:r w:rsidR="00767F71" w:rsidRPr="00DD550F">
        <w:rPr>
          <w:rFonts w:ascii="Times New Roman" w:eastAsia="Times New Roman" w:hAnsi="Times New Roman" w:cs="Times New Roman"/>
          <w:bCs/>
          <w:lang w:eastAsia="ru-RU"/>
        </w:rPr>
        <w:t>1. Договор, любые изменения и дополнения к нему действительны только если они составлены в письменной форме и подписаны уполномоченными   представителями   обеих Сторон.</w:t>
      </w:r>
    </w:p>
    <w:p w:rsidR="00767F71" w:rsidRPr="00DD550F" w:rsidRDefault="00AA42DF"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w:t>
      </w:r>
      <w:r w:rsidR="00767F71" w:rsidRPr="00DD550F">
        <w:rPr>
          <w:rFonts w:ascii="Times New Roman" w:hAnsi="Times New Roman" w:cs="Times New Roman"/>
        </w:rPr>
        <w:t>2. Под письменной формой для целей Договора понимается как составление единого документа (договор, приложения, заявки, сообщения, уведомления, дополнительные соглашения и т.д.), так и обмен документами с использованием средств электронной связи.</w:t>
      </w:r>
    </w:p>
    <w:p w:rsidR="00767F71" w:rsidRPr="00DD550F" w:rsidRDefault="00AA42DF"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.1.3</w:t>
      </w:r>
      <w:r w:rsidR="00767F71" w:rsidRPr="00DD550F">
        <w:rPr>
          <w:rFonts w:ascii="Times New Roman" w:hAnsi="Times New Roman" w:cs="Times New Roman"/>
        </w:rPr>
        <w:t xml:space="preserve">. Документы в виде отсканированной цифровой копии (формат файла </w:t>
      </w:r>
      <w:r w:rsidR="00767F71" w:rsidRPr="00DD550F">
        <w:rPr>
          <w:rFonts w:ascii="Times New Roman" w:hAnsi="Times New Roman" w:cs="Times New Roman"/>
          <w:lang w:val="en-US"/>
        </w:rPr>
        <w:t>PDF</w:t>
      </w:r>
      <w:r w:rsidR="00767F71" w:rsidRPr="00DD550F">
        <w:rPr>
          <w:rFonts w:ascii="Times New Roman" w:hAnsi="Times New Roman" w:cs="Times New Roman"/>
        </w:rPr>
        <w:t>), переданные посредством электронной связи имеют юридическую силу, если его отсканированная цифровая копия:</w:t>
      </w:r>
    </w:p>
    <w:p w:rsidR="00767F71" w:rsidRPr="00DD550F" w:rsidRDefault="00767F71"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DD550F">
        <w:rPr>
          <w:rFonts w:ascii="Times New Roman" w:hAnsi="Times New Roman" w:cs="Times New Roman"/>
        </w:rPr>
        <w:t>- содержит необходимые реквизиты для таких документов (подпись уполномоченного лица, оттиск фирменной печати, иные реквизиты, согласованные Сторонами в качестве необходимых в целях Договора);</w:t>
      </w:r>
    </w:p>
    <w:p w:rsidR="00767F71" w:rsidRPr="00DD550F" w:rsidRDefault="00767F71"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DD550F">
        <w:rPr>
          <w:rFonts w:ascii="Times New Roman" w:hAnsi="Times New Roman" w:cs="Times New Roman"/>
        </w:rPr>
        <w:t xml:space="preserve">- получена с адреса электронной почты отправляющей Стороны, который указан в </w:t>
      </w:r>
      <w:r>
        <w:rPr>
          <w:rFonts w:ascii="Times New Roman" w:hAnsi="Times New Roman" w:cs="Times New Roman"/>
        </w:rPr>
        <w:t>рамочном д</w:t>
      </w:r>
      <w:r w:rsidRPr="00DD550F">
        <w:rPr>
          <w:rFonts w:ascii="Times New Roman" w:hAnsi="Times New Roman" w:cs="Times New Roman"/>
        </w:rPr>
        <w:t xml:space="preserve">оговоре/либо с электронной почты с использованием корпоративного доменного имени/с адреса, указанного в качестве контакта на официальном сайте отправителя. </w:t>
      </w:r>
    </w:p>
    <w:p w:rsidR="00767F71" w:rsidRPr="00DD550F" w:rsidRDefault="00AA42DF"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.1.4.</w:t>
      </w:r>
      <w:r w:rsidR="00767F71" w:rsidRPr="00DD550F">
        <w:rPr>
          <w:rFonts w:ascii="Times New Roman" w:hAnsi="Times New Roman" w:cs="Times New Roman"/>
        </w:rPr>
        <w:t xml:space="preserve"> Документы, полученные с вышеперечисленных адресов электронной почты, являются исходящими от надлежащим образом уполномоченных представителей сторон и в том случае, когда они не содержат сведений об отправителе.</w:t>
      </w:r>
    </w:p>
    <w:p w:rsidR="00767F71" w:rsidRPr="00DD550F" w:rsidRDefault="00AA42DF"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w:t>
      </w:r>
      <w:r w:rsidR="00767F71" w:rsidRPr="00DD550F">
        <w:rPr>
          <w:rFonts w:ascii="Times New Roman" w:hAnsi="Times New Roman" w:cs="Times New Roman"/>
        </w:rPr>
        <w:t xml:space="preserve">5. Датой получения документа, переданного посредством электронной связи, принимающей Стороной признается дата получения отправляющей Стороной электронного уведомления о доставке электронного письма с вложенным документом принимающей Стороной. </w:t>
      </w:r>
    </w:p>
    <w:p w:rsidR="00767F71" w:rsidRPr="00DD550F" w:rsidRDefault="00AA42DF" w:rsidP="00767F71">
      <w:pPr>
        <w:shd w:val="clear" w:color="auto" w:fill="FFFFFF"/>
        <w:tabs>
          <w:tab w:val="left" w:pos="708"/>
          <w:tab w:val="left" w:pos="1416"/>
          <w:tab w:val="left" w:pos="2124"/>
          <w:tab w:val="left" w:pos="2832"/>
        </w:tabs>
        <w:spacing w:after="0" w:line="240" w:lineRule="auto"/>
        <w:ind w:firstLine="709"/>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w:t>
      </w:r>
      <w:r w:rsidR="00767F71" w:rsidRPr="00DD550F">
        <w:rPr>
          <w:rFonts w:ascii="Times New Roman" w:hAnsi="Times New Roman" w:cs="Times New Roman"/>
        </w:rPr>
        <w:t>6. В случае если отправляющая Сторона не установит при отправке документа посредством электронной связи функции уведомления получателя о доставке, она не вправе ссылаться на факт направления документа посредством электронной связи в соответствии с настоящим пунктом, если только получающая Сторона не признает факта получения такого документа.</w:t>
      </w:r>
    </w:p>
    <w:p w:rsidR="00767F71" w:rsidRDefault="00AA42DF" w:rsidP="00767F71">
      <w:pPr>
        <w:spacing w:after="0" w:line="240" w:lineRule="auto"/>
        <w:ind w:firstLine="743"/>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w:t>
      </w:r>
      <w:r w:rsidR="00767F71" w:rsidRPr="00DD550F">
        <w:rPr>
          <w:rFonts w:ascii="Times New Roman" w:hAnsi="Times New Roman" w:cs="Times New Roman"/>
        </w:rPr>
        <w:t>7.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Договора с учетом имеющейся у нее информации, признается надлежащим и лишает вторую сторону права ссылаться на указанные обстоятельства.</w:t>
      </w:r>
    </w:p>
    <w:p w:rsidR="00767F71" w:rsidRDefault="00AA42DF" w:rsidP="00767F71">
      <w:pPr>
        <w:spacing w:after="0" w:line="240" w:lineRule="auto"/>
        <w:ind w:firstLine="743"/>
        <w:jc w:val="both"/>
        <w:rPr>
          <w:rFonts w:ascii="Times New Roman" w:hAnsi="Times New Roman" w:cs="Times New Roman"/>
          <w:color w:val="000000"/>
        </w:rPr>
      </w:pPr>
      <w:r>
        <w:rPr>
          <w:rFonts w:ascii="Times New Roman" w:hAnsi="Times New Roman" w:cs="Times New Roman"/>
          <w:color w:val="000000"/>
        </w:rPr>
        <w:t>8</w:t>
      </w:r>
      <w:r w:rsidR="00767F71">
        <w:rPr>
          <w:rFonts w:ascii="Times New Roman" w:hAnsi="Times New Roman" w:cs="Times New Roman"/>
          <w:color w:val="000000"/>
        </w:rPr>
        <w:t xml:space="preserve">.1.8. </w:t>
      </w:r>
      <w:r w:rsidR="00767F71" w:rsidRPr="00DD550F">
        <w:rPr>
          <w:rFonts w:ascii="Times New Roman" w:hAnsi="Times New Roman" w:cs="Times New Roman"/>
          <w:color w:val="000000"/>
        </w:rPr>
        <w:t xml:space="preserve">Сторона Договора вправе письменно потребовать оформления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w:t>
      </w:r>
      <w:r w:rsidR="00767F71">
        <w:rPr>
          <w:rFonts w:ascii="Times New Roman" w:hAnsi="Times New Roman" w:cs="Times New Roman"/>
          <w:color w:val="000000"/>
        </w:rPr>
        <w:t>требования.</w:t>
      </w:r>
    </w:p>
    <w:p w:rsidR="007C6741" w:rsidRDefault="007C6741" w:rsidP="00767F71">
      <w:pPr>
        <w:spacing w:after="0" w:line="240" w:lineRule="auto"/>
        <w:ind w:firstLine="743"/>
        <w:jc w:val="both"/>
        <w:rPr>
          <w:rFonts w:ascii="Times New Roman" w:hAnsi="Times New Roman" w:cs="Times New Roman"/>
          <w:b/>
        </w:rPr>
      </w:pPr>
    </w:p>
    <w:p w:rsidR="007C6741" w:rsidRDefault="007C6741" w:rsidP="00767F71">
      <w:pPr>
        <w:spacing w:after="0" w:line="240" w:lineRule="auto"/>
        <w:ind w:firstLine="743"/>
        <w:jc w:val="both"/>
        <w:rPr>
          <w:rFonts w:ascii="Times New Roman" w:hAnsi="Times New Roman" w:cs="Times New Roman"/>
          <w:b/>
        </w:rPr>
      </w:pPr>
    </w:p>
    <w:p w:rsidR="00767F71" w:rsidRPr="00DD550F" w:rsidRDefault="00AA42DF" w:rsidP="00767F71">
      <w:pPr>
        <w:spacing w:after="0" w:line="240" w:lineRule="auto"/>
        <w:ind w:firstLine="743"/>
        <w:jc w:val="both"/>
        <w:rPr>
          <w:rFonts w:ascii="Times New Roman" w:hAnsi="Times New Roman" w:cs="Times New Roman"/>
          <w:b/>
        </w:rPr>
      </w:pPr>
      <w:r>
        <w:rPr>
          <w:rFonts w:ascii="Times New Roman" w:hAnsi="Times New Roman" w:cs="Times New Roman"/>
          <w:b/>
        </w:rPr>
        <w:t>8</w:t>
      </w:r>
      <w:r w:rsidR="00767F71">
        <w:rPr>
          <w:rFonts w:ascii="Times New Roman" w:hAnsi="Times New Roman" w:cs="Times New Roman"/>
          <w:b/>
        </w:rPr>
        <w:t xml:space="preserve">.2. </w:t>
      </w:r>
      <w:r w:rsidR="00767F71" w:rsidRPr="00DD550F">
        <w:rPr>
          <w:rFonts w:ascii="Times New Roman" w:hAnsi="Times New Roman" w:cs="Times New Roman"/>
          <w:b/>
        </w:rPr>
        <w:t>Обмен документами посредством ЭДО</w:t>
      </w:r>
    </w:p>
    <w:p w:rsidR="00767F71" w:rsidRPr="00AA42DF" w:rsidRDefault="00AA42DF" w:rsidP="00AA42DF">
      <w:pPr>
        <w:tabs>
          <w:tab w:val="left" w:pos="260"/>
        </w:tabs>
        <w:autoSpaceDE w:val="0"/>
        <w:autoSpaceDN w:val="0"/>
        <w:adjustRightInd w:val="0"/>
        <w:spacing w:after="0" w:line="240" w:lineRule="auto"/>
        <w:ind w:firstLine="708"/>
        <w:jc w:val="both"/>
        <w:rPr>
          <w:rFonts w:ascii="Times New Roman" w:hAnsi="Times New Roman"/>
          <w:color w:val="000000"/>
        </w:rPr>
      </w:pPr>
      <w:r>
        <w:rPr>
          <w:rFonts w:ascii="Times New Roman" w:hAnsi="Times New Roman"/>
          <w:color w:val="000000"/>
        </w:rPr>
        <w:t xml:space="preserve">8.2.1. </w:t>
      </w:r>
      <w:r w:rsidR="00767F71" w:rsidRPr="00AA42DF">
        <w:rPr>
          <w:rFonts w:ascii="Times New Roman" w:hAnsi="Times New Roman"/>
          <w:color w:val="000000"/>
        </w:rPr>
        <w:t>Стороны, не отменяя возможности использования иных способов, во исполнение Договора вправе оформлять электронные документы и использовать электронный документооборот (ЭДО) для изготовления и обмена ими по телекоммуникационным каналам связи.</w:t>
      </w:r>
    </w:p>
    <w:p w:rsidR="00767F71" w:rsidRPr="00DD550F" w:rsidRDefault="00767F71" w:rsidP="00767F71">
      <w:pPr>
        <w:tabs>
          <w:tab w:val="left" w:pos="260"/>
        </w:tabs>
        <w:autoSpaceDE w:val="0"/>
        <w:autoSpaceDN w:val="0"/>
        <w:adjustRightInd w:val="0"/>
        <w:spacing w:after="0" w:line="240" w:lineRule="auto"/>
        <w:ind w:firstLine="709"/>
        <w:jc w:val="both"/>
        <w:rPr>
          <w:rFonts w:ascii="Times New Roman" w:hAnsi="Times New Roman" w:cs="Times New Roman"/>
          <w:color w:val="000000"/>
        </w:rPr>
      </w:pPr>
      <w:r w:rsidRPr="00DD550F">
        <w:rPr>
          <w:rFonts w:ascii="Times New Roman" w:hAnsi="Times New Roman" w:cs="Times New Roman"/>
          <w:color w:val="000000"/>
        </w:rPr>
        <w:t>В случае использования услуг разных операторов ЭДО, обмен осуществляется с использованием технологии роуминга используемых систем ЭДО при условии, что:</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xml:space="preserve">между Операторами ЭДО заключено </w:t>
      </w:r>
      <w:proofErr w:type="spellStart"/>
      <w:r w:rsidRPr="00DD550F">
        <w:rPr>
          <w:rFonts w:ascii="Times New Roman" w:hAnsi="Times New Roman" w:cs="Times New Roman"/>
          <w:color w:val="000000"/>
        </w:rPr>
        <w:t>роуминговое</w:t>
      </w:r>
      <w:proofErr w:type="spellEnd"/>
      <w:r w:rsidRPr="00DD550F">
        <w:rPr>
          <w:rFonts w:ascii="Times New Roman" w:hAnsi="Times New Roman" w:cs="Times New Roman"/>
          <w:color w:val="000000"/>
        </w:rPr>
        <w:t xml:space="preserve"> соглашение;</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ab/>
        <w:t>–</w:t>
      </w:r>
      <w:r w:rsidRPr="00DD550F">
        <w:rPr>
          <w:rFonts w:ascii="Times New Roman" w:hAnsi="Times New Roman" w:cs="Times New Roman"/>
          <w:color w:val="000000"/>
        </w:rPr>
        <w:tab/>
        <w:t>Операторами ЭДО подтверждена техническая возможность для приема и передачи электронных документов.</w:t>
      </w:r>
    </w:p>
    <w:p w:rsidR="00767F71" w:rsidRPr="00DD550F" w:rsidRDefault="00AA42DF" w:rsidP="00767F71">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767F71">
        <w:rPr>
          <w:rFonts w:ascii="Times New Roman" w:hAnsi="Times New Roman" w:cs="Times New Roman"/>
          <w:color w:val="000000"/>
        </w:rPr>
        <w:t>.2.</w:t>
      </w:r>
      <w:r w:rsidR="00767F71" w:rsidRPr="00DD550F">
        <w:rPr>
          <w:rFonts w:ascii="Times New Roman" w:hAnsi="Times New Roman" w:cs="Times New Roman"/>
          <w:color w:val="000000"/>
        </w:rPr>
        <w:t>2. Электронные документы подписываются усиленной квалифицированной электронной подписью (УКЭП), ключ проверки которой указан в квалифицированном сертификате, выданном аккредитованным удостоверяющим центром (УЦ).</w:t>
      </w:r>
    </w:p>
    <w:p w:rsidR="00767F71" w:rsidRPr="00DD550F" w:rsidRDefault="00767F71" w:rsidP="00767F71">
      <w:pPr>
        <w:spacing w:after="0" w:line="240" w:lineRule="auto"/>
        <w:ind w:firstLine="708"/>
        <w:jc w:val="both"/>
        <w:rPr>
          <w:rFonts w:ascii="Times New Roman" w:hAnsi="Times New Roman" w:cs="Times New Roman"/>
        </w:rPr>
      </w:pPr>
      <w:r w:rsidRPr="00DD550F">
        <w:rPr>
          <w:rFonts w:ascii="Times New Roman" w:hAnsi="Times New Roman" w:cs="Times New Roman"/>
          <w:color w:val="000000"/>
        </w:rPr>
        <w:t xml:space="preserve">Таким образом оформленные электронные документы равнозначны документам на бумажных носителях, подписанным собственноручной подписью уполномоченных представителей Сторон. </w:t>
      </w:r>
    </w:p>
    <w:p w:rsidR="00767F71" w:rsidRPr="00DD550F" w:rsidRDefault="00AA42DF" w:rsidP="00767F71">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767F71">
        <w:rPr>
          <w:rFonts w:ascii="Times New Roman" w:hAnsi="Times New Roman" w:cs="Times New Roman"/>
          <w:color w:val="000000"/>
        </w:rPr>
        <w:t>.2.</w:t>
      </w:r>
      <w:r w:rsidR="00767F71" w:rsidRPr="00DD550F">
        <w:rPr>
          <w:rFonts w:ascii="Times New Roman" w:hAnsi="Times New Roman" w:cs="Times New Roman"/>
          <w:color w:val="000000"/>
        </w:rPr>
        <w:t>3. Каждая из Сторон несет ответственность за обеспечение конфиденциальности ключей УКЭП, недопущение их использования без ее согласия. Если в сертификате УКЭП не указан орган или физическое лицо, действующее от имени Стороны Договора, получающая Сторона добросовестно исходит из того, что документ подписан надлежащим образом уполномоченным лицом. Документ, подтверждающий полномочия, должен быть предоставлен по требованию получающей Стороны в течение 3 рабочих дней с момента получения требования.</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 xml:space="preserve"> </w:t>
      </w:r>
      <w:r w:rsidR="00AA42DF">
        <w:rPr>
          <w:rFonts w:ascii="Times New Roman" w:hAnsi="Times New Roman" w:cs="Times New Roman"/>
          <w:color w:val="000000"/>
        </w:rPr>
        <w:t>8</w:t>
      </w:r>
      <w:r>
        <w:rPr>
          <w:rFonts w:ascii="Times New Roman" w:hAnsi="Times New Roman" w:cs="Times New Roman"/>
          <w:color w:val="000000"/>
        </w:rPr>
        <w:t>.2.</w:t>
      </w:r>
      <w:r w:rsidRPr="00DD550F">
        <w:rPr>
          <w:rFonts w:ascii="Times New Roman" w:hAnsi="Times New Roman" w:cs="Times New Roman"/>
          <w:color w:val="000000"/>
        </w:rPr>
        <w:t xml:space="preserve">4. Стороны в рамках ЭДО вправе обмениваться формализованными и неформализованными электронными документами. </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i/>
          <w:iCs/>
          <w:color w:val="000000"/>
        </w:rPr>
      </w:pPr>
      <w:r w:rsidRPr="00DD550F">
        <w:rPr>
          <w:rFonts w:ascii="Times New Roman" w:hAnsi="Times New Roman" w:cs="Times New Roman"/>
          <w:color w:val="000000"/>
        </w:rPr>
        <w:t>Формализованные электронные документы − документы, для которых нормативно-правовыми актами РФ установлены электронные форматы: у</w:t>
      </w:r>
      <w:r w:rsidRPr="00DD550F">
        <w:rPr>
          <w:rFonts w:ascii="Times New Roman" w:hAnsi="Times New Roman" w:cs="Times New Roman"/>
          <w:i/>
          <w:iCs/>
          <w:color w:val="000000"/>
        </w:rPr>
        <w:t>ниверсальный передаточный документ (УПД); универсальный корректировочный документ (УКД); документы о приеме-передаче товаров, работ, услуг.</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i/>
          <w:iCs/>
          <w:color w:val="000000"/>
        </w:rPr>
      </w:pPr>
      <w:r w:rsidRPr="00DD550F">
        <w:rPr>
          <w:rFonts w:ascii="Times New Roman" w:hAnsi="Times New Roman" w:cs="Times New Roman"/>
          <w:color w:val="000000"/>
        </w:rPr>
        <w:t xml:space="preserve">Неформализованные электронные документы (в том числе, но не исключая): </w:t>
      </w:r>
      <w:r w:rsidRPr="00DD550F">
        <w:rPr>
          <w:rFonts w:ascii="Times New Roman" w:hAnsi="Times New Roman" w:cs="Times New Roman"/>
          <w:i/>
          <w:color w:val="000000"/>
        </w:rPr>
        <w:t>договоры,</w:t>
      </w:r>
      <w:r w:rsidRPr="00DD550F">
        <w:rPr>
          <w:rFonts w:ascii="Times New Roman" w:hAnsi="Times New Roman" w:cs="Times New Roman"/>
          <w:color w:val="000000"/>
        </w:rPr>
        <w:t xml:space="preserve"> </w:t>
      </w:r>
      <w:r w:rsidRPr="00DD550F">
        <w:rPr>
          <w:rFonts w:ascii="Times New Roman" w:hAnsi="Times New Roman" w:cs="Times New Roman"/>
          <w:i/>
          <w:color w:val="000000"/>
        </w:rPr>
        <w:t xml:space="preserve">заявки (технические задания); сметы, графики выполнения Работ, спецификации; </w:t>
      </w:r>
      <w:r w:rsidRPr="00DD550F">
        <w:rPr>
          <w:rFonts w:ascii="Times New Roman" w:hAnsi="Times New Roman" w:cs="Times New Roman"/>
          <w:i/>
          <w:iCs/>
          <w:color w:val="000000"/>
        </w:rPr>
        <w:t>дополнительные соглашения; счета; письма; акты сверки; акты выявленных недостатков или о ненадлежащем исполнении обязательств по договору; требования, претензии и т.п.</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ab/>
      </w:r>
      <w:r w:rsidRPr="00DD550F">
        <w:rPr>
          <w:rFonts w:ascii="Times New Roman" w:hAnsi="Times New Roman" w:cs="Times New Roman"/>
          <w:color w:val="000000"/>
        </w:rPr>
        <w:tab/>
        <w:t xml:space="preserve"> </w:t>
      </w:r>
      <w:r w:rsidR="00AA42DF">
        <w:rPr>
          <w:rFonts w:ascii="Times New Roman" w:hAnsi="Times New Roman" w:cs="Times New Roman"/>
          <w:color w:val="000000"/>
        </w:rPr>
        <w:t>8</w:t>
      </w:r>
      <w:r>
        <w:rPr>
          <w:rFonts w:ascii="Times New Roman" w:hAnsi="Times New Roman" w:cs="Times New Roman"/>
          <w:color w:val="000000"/>
        </w:rPr>
        <w:t>.2.</w:t>
      </w:r>
      <w:r w:rsidRPr="00DD550F">
        <w:rPr>
          <w:rFonts w:ascii="Times New Roman" w:hAnsi="Times New Roman" w:cs="Times New Roman"/>
          <w:bCs/>
          <w:color w:val="000000"/>
        </w:rPr>
        <w:t>5. Сторона, и</w:t>
      </w:r>
      <w:r w:rsidRPr="00DD550F">
        <w:rPr>
          <w:rFonts w:ascii="Times New Roman" w:hAnsi="Times New Roman" w:cs="Times New Roman"/>
          <w:color w:val="000000"/>
        </w:rPr>
        <w:t xml:space="preserve">нициирующая подписание электронного документа по ЭДО, формирует необходимый документ в электронном виде, подписывает его УКЭП и направляет файл с документом в электронном виде через систему ЭДО в адрес другой Стороны. </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Получившая документ Сторона проверяет действительность сертификата УКЭП и, ознакомившись с документом, может совершить одно из следующих действий:</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 подписать документ УКЭП и отправить его направившей Стороне – в случае согласия с его содержанием;</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 отказать в подписании документа – при несогласии с его содержанием.</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Сторона, получившая ответный документ, проверяет действительность сертификата УКЭП.</w:t>
      </w:r>
    </w:p>
    <w:p w:rsidR="00767F71" w:rsidRPr="00DD550F" w:rsidRDefault="00AA42DF" w:rsidP="00767F71">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767F71">
        <w:rPr>
          <w:rFonts w:ascii="Times New Roman" w:hAnsi="Times New Roman" w:cs="Times New Roman"/>
          <w:color w:val="000000"/>
        </w:rPr>
        <w:t>.2.</w:t>
      </w:r>
      <w:r w:rsidR="00767F71" w:rsidRPr="00DD550F">
        <w:rPr>
          <w:rFonts w:ascii="Times New Roman" w:hAnsi="Times New Roman" w:cs="Times New Roman"/>
          <w:color w:val="000000"/>
        </w:rPr>
        <w:t>6. Стороны обеспечивают хранение электронных документов и применявшегося для формирования УКЭП сертификата ключа подписи.</w:t>
      </w:r>
    </w:p>
    <w:p w:rsidR="00767F71" w:rsidRPr="00DD550F" w:rsidRDefault="00AA42DF" w:rsidP="00767F71">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767F71">
        <w:rPr>
          <w:rFonts w:ascii="Times New Roman" w:hAnsi="Times New Roman" w:cs="Times New Roman"/>
          <w:color w:val="000000"/>
        </w:rPr>
        <w:t>.2.</w:t>
      </w:r>
      <w:r w:rsidR="00767F71" w:rsidRPr="00DD550F">
        <w:rPr>
          <w:rFonts w:ascii="Times New Roman" w:hAnsi="Times New Roman" w:cs="Times New Roman"/>
          <w:color w:val="000000"/>
        </w:rPr>
        <w:t>7. Любая Сторона вправе обратиться к Оператору ЭДО для разрешения спорных вопросов по фактам документооборота без извещения о таком обращении другой Стороны.</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При возникновении разногласий относительно подписания с помощью УКЭП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ab/>
      </w:r>
      <w:r w:rsidRPr="00DD550F">
        <w:rPr>
          <w:rFonts w:ascii="Times New Roman" w:hAnsi="Times New Roman" w:cs="Times New Roman"/>
          <w:color w:val="000000"/>
        </w:rPr>
        <w:tab/>
      </w:r>
      <w:r w:rsidR="00AA42DF">
        <w:rPr>
          <w:rFonts w:ascii="Times New Roman" w:hAnsi="Times New Roman" w:cs="Times New Roman"/>
          <w:color w:val="000000"/>
        </w:rPr>
        <w:t>8</w:t>
      </w:r>
      <w:r>
        <w:rPr>
          <w:rFonts w:ascii="Times New Roman" w:hAnsi="Times New Roman" w:cs="Times New Roman"/>
          <w:color w:val="000000"/>
        </w:rPr>
        <w:t>.2.8.</w:t>
      </w:r>
      <w:r w:rsidRPr="00DD550F">
        <w:rPr>
          <w:rFonts w:ascii="Times New Roman" w:hAnsi="Times New Roman" w:cs="Times New Roman"/>
          <w:color w:val="000000"/>
        </w:rPr>
        <w:t xml:space="preserve">  Стороны в течение 1 рабочего дня обязаны письменно информировать друг друга о невозможности обмена документами по ЭДО в случае:</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технического сбоя внутренних систем Сторон;</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недоступности системы оператора ЭДО;</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недоступности каналов связи;</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xml:space="preserve">- прекращения </w:t>
      </w:r>
      <w:proofErr w:type="spellStart"/>
      <w:r w:rsidRPr="00DD550F">
        <w:rPr>
          <w:rFonts w:ascii="Times New Roman" w:hAnsi="Times New Roman" w:cs="Times New Roman"/>
          <w:color w:val="000000"/>
        </w:rPr>
        <w:t>роуминговых</w:t>
      </w:r>
      <w:proofErr w:type="spellEnd"/>
      <w:r w:rsidRPr="00DD550F">
        <w:rPr>
          <w:rFonts w:ascii="Times New Roman" w:hAnsi="Times New Roman" w:cs="Times New Roman"/>
          <w:color w:val="000000"/>
        </w:rPr>
        <w:t xml:space="preserve"> отношений между Операторами ЭДО. </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xml:space="preserve">            В период действия таких обстоятельств Стороны осуществляют подписание документов на бумажном носителе с подписанием собственноручной подписью и производят обмен документами либо на бумажном носителе</w:t>
      </w:r>
      <w:r w:rsidR="002F7350">
        <w:rPr>
          <w:rFonts w:ascii="Times New Roman" w:hAnsi="Times New Roman" w:cs="Times New Roman"/>
          <w:color w:val="000000"/>
        </w:rPr>
        <w:t>,</w:t>
      </w:r>
      <w:r w:rsidRPr="00DD550F">
        <w:rPr>
          <w:rFonts w:ascii="Times New Roman" w:hAnsi="Times New Roman" w:cs="Times New Roman"/>
          <w:color w:val="000000"/>
        </w:rPr>
        <w:t xml:space="preserve"> либо путем обмена документами по электронной почте</w:t>
      </w:r>
      <w:r>
        <w:rPr>
          <w:rFonts w:ascii="Times New Roman" w:hAnsi="Times New Roman" w:cs="Times New Roman"/>
          <w:color w:val="000000"/>
        </w:rPr>
        <w:t>.</w:t>
      </w:r>
    </w:p>
    <w:p w:rsidR="00767F71" w:rsidRDefault="00AA42DF" w:rsidP="00767F71">
      <w:pPr>
        <w:autoSpaceDE w:val="0"/>
        <w:autoSpaceDN w:val="0"/>
        <w:adjustRightInd w:val="0"/>
        <w:spacing w:after="0" w:line="240" w:lineRule="auto"/>
        <w:ind w:firstLine="708"/>
        <w:rPr>
          <w:rFonts w:ascii="Times New Roman" w:hAnsi="Times New Roman" w:cs="Times New Roman"/>
          <w:b/>
          <w:bCs/>
          <w:color w:val="000000"/>
        </w:rPr>
      </w:pPr>
      <w:r>
        <w:rPr>
          <w:rFonts w:ascii="Times New Roman" w:hAnsi="Times New Roman" w:cs="Times New Roman"/>
          <w:color w:val="000000"/>
        </w:rPr>
        <w:t>8</w:t>
      </w:r>
      <w:r w:rsidR="00767F71">
        <w:rPr>
          <w:rFonts w:ascii="Times New Roman" w:hAnsi="Times New Roman" w:cs="Times New Roman"/>
          <w:color w:val="000000"/>
        </w:rPr>
        <w:t>.2.</w:t>
      </w:r>
      <w:r w:rsidR="00767F71" w:rsidRPr="00DD550F">
        <w:rPr>
          <w:rFonts w:ascii="Times New Roman" w:hAnsi="Times New Roman" w:cs="Times New Roman"/>
          <w:color w:val="000000"/>
        </w:rPr>
        <w:t xml:space="preserve">9. Сторона Договора вправе письменно потребовать оформления ранее оформленного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w:t>
      </w:r>
      <w:r w:rsidR="00767F71">
        <w:rPr>
          <w:rFonts w:ascii="Times New Roman" w:hAnsi="Times New Roman" w:cs="Times New Roman"/>
          <w:color w:val="000000"/>
        </w:rPr>
        <w:t>требования.</w:t>
      </w:r>
    </w:p>
    <w:p w:rsidR="0030349E" w:rsidRPr="007C6741" w:rsidRDefault="00767F71" w:rsidP="007C6741">
      <w:pPr>
        <w:pStyle w:val="3"/>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Times New Roman" w:hAnsi="Times New Roman"/>
          <w:b/>
          <w:color w:val="auto"/>
          <w:sz w:val="22"/>
          <w:szCs w:val="22"/>
        </w:rPr>
      </w:pPr>
      <w:r w:rsidRPr="007C6741">
        <w:rPr>
          <w:rFonts w:ascii="Times New Roman" w:hAnsi="Times New Roman" w:cs="Times New Roman"/>
          <w:b/>
          <w:color w:val="000000"/>
          <w:sz w:val="22"/>
          <w:szCs w:val="22"/>
        </w:rPr>
        <w:t xml:space="preserve">          </w:t>
      </w:r>
      <w:r w:rsidR="00AA42DF" w:rsidRPr="007C6741">
        <w:rPr>
          <w:rFonts w:ascii="Times New Roman" w:hAnsi="Times New Roman"/>
          <w:b/>
          <w:color w:val="000000" w:themeColor="text1"/>
          <w:sz w:val="22"/>
          <w:szCs w:val="22"/>
        </w:rPr>
        <w:t>9</w:t>
      </w:r>
      <w:r w:rsidR="001F3D3C" w:rsidRPr="007C6741">
        <w:rPr>
          <w:rFonts w:ascii="Times New Roman" w:hAnsi="Times New Roman"/>
          <w:b/>
          <w:color w:val="auto"/>
          <w:sz w:val="22"/>
          <w:szCs w:val="22"/>
        </w:rPr>
        <w:t xml:space="preserve">.  </w:t>
      </w:r>
      <w:r w:rsidR="0030349E" w:rsidRPr="007C6741">
        <w:rPr>
          <w:rFonts w:ascii="Times New Roman" w:hAnsi="Times New Roman"/>
          <w:b/>
          <w:color w:val="auto"/>
          <w:sz w:val="22"/>
          <w:szCs w:val="22"/>
        </w:rPr>
        <w:t>Порядок разрешения споров</w:t>
      </w:r>
    </w:p>
    <w:p w:rsidR="0030349E" w:rsidRPr="0030349E" w:rsidRDefault="00AA42DF" w:rsidP="00CE7BC9">
      <w:pPr>
        <w:shd w:val="clear" w:color="auto" w:fill="FFFFFF"/>
        <w:spacing w:after="0" w:line="240" w:lineRule="auto"/>
        <w:ind w:firstLine="709"/>
        <w:jc w:val="both"/>
        <w:rPr>
          <w:rFonts w:ascii="Times New Roman" w:hAnsi="Times New Roman" w:cs="Times New Roman"/>
          <w:spacing w:val="4"/>
        </w:rPr>
      </w:pPr>
      <w:r>
        <w:rPr>
          <w:rFonts w:ascii="Times New Roman" w:hAnsi="Times New Roman" w:cs="Times New Roman"/>
        </w:rPr>
        <w:t>9</w:t>
      </w:r>
      <w:r w:rsidR="0030349E">
        <w:rPr>
          <w:rFonts w:ascii="Times New Roman" w:hAnsi="Times New Roman" w:cs="Times New Roman"/>
        </w:rPr>
        <w:t>.</w:t>
      </w:r>
      <w:r w:rsidR="0030349E" w:rsidRPr="0030349E">
        <w:rPr>
          <w:rFonts w:ascii="Times New Roman" w:hAnsi="Times New Roman" w:cs="Times New Roman"/>
        </w:rPr>
        <w:t xml:space="preserve">1. </w:t>
      </w:r>
      <w:r w:rsidR="00785C70">
        <w:rPr>
          <w:rFonts w:ascii="Times New Roman" w:hAnsi="Times New Roman" w:cs="Times New Roman"/>
        </w:rPr>
        <w:t>С</w:t>
      </w:r>
      <w:r w:rsidR="0030349E" w:rsidRPr="0030349E">
        <w:rPr>
          <w:rFonts w:ascii="Times New Roman" w:hAnsi="Times New Roman" w:cs="Times New Roman"/>
          <w:spacing w:val="4"/>
        </w:rPr>
        <w:t>поры или разногласия, вытекающие из Договора</w:t>
      </w:r>
      <w:r w:rsidR="0030349E">
        <w:rPr>
          <w:rFonts w:ascii="Times New Roman" w:hAnsi="Times New Roman" w:cs="Times New Roman"/>
          <w:spacing w:val="4"/>
        </w:rPr>
        <w:t xml:space="preserve"> </w:t>
      </w:r>
      <w:r w:rsidR="0030349E" w:rsidRPr="0030349E">
        <w:rPr>
          <w:rFonts w:ascii="Times New Roman" w:hAnsi="Times New Roman" w:cs="Times New Roman"/>
          <w:spacing w:val="4"/>
        </w:rPr>
        <w:t xml:space="preserve">или в связи с ним, разрешаются Сторонами в претензионном порядке. </w:t>
      </w:r>
      <w:r w:rsidR="00785C70">
        <w:rPr>
          <w:rFonts w:ascii="Times New Roman" w:hAnsi="Times New Roman" w:cs="Times New Roman"/>
          <w:spacing w:val="4"/>
        </w:rPr>
        <w:t>С</w:t>
      </w:r>
      <w:r w:rsidR="0030349E" w:rsidRPr="0030349E">
        <w:rPr>
          <w:rFonts w:ascii="Times New Roman" w:hAnsi="Times New Roman" w:cs="Times New Roman"/>
          <w:spacing w:val="4"/>
        </w:rPr>
        <w:t xml:space="preserve">рок ответа на претензию составляет 30 календарных дней с момента </w:t>
      </w:r>
      <w:r w:rsidR="00401B5A">
        <w:rPr>
          <w:rFonts w:ascii="Times New Roman" w:hAnsi="Times New Roman" w:cs="Times New Roman"/>
          <w:spacing w:val="4"/>
        </w:rPr>
        <w:t>её направления</w:t>
      </w:r>
      <w:r w:rsidR="0030349E" w:rsidRPr="0030349E">
        <w:rPr>
          <w:rFonts w:ascii="Times New Roman" w:hAnsi="Times New Roman" w:cs="Times New Roman"/>
          <w:spacing w:val="4"/>
        </w:rPr>
        <w:t>.</w:t>
      </w:r>
    </w:p>
    <w:p w:rsidR="0030349E" w:rsidRPr="0030349E" w:rsidRDefault="00AA42DF" w:rsidP="00CE7BC9">
      <w:pPr>
        <w:autoSpaceDE w:val="0"/>
        <w:autoSpaceDN w:val="0"/>
        <w:spacing w:after="0" w:line="240" w:lineRule="auto"/>
        <w:ind w:firstLine="709"/>
        <w:jc w:val="both"/>
        <w:rPr>
          <w:rFonts w:ascii="Times New Roman" w:hAnsi="Times New Roman" w:cs="Times New Roman"/>
          <w:bCs/>
        </w:rPr>
      </w:pPr>
      <w:r>
        <w:rPr>
          <w:rFonts w:ascii="Times New Roman" w:hAnsi="Times New Roman" w:cs="Times New Roman"/>
          <w:bCs/>
        </w:rPr>
        <w:t>9</w:t>
      </w:r>
      <w:r w:rsidR="0030349E">
        <w:rPr>
          <w:rFonts w:ascii="Times New Roman" w:hAnsi="Times New Roman" w:cs="Times New Roman"/>
          <w:bCs/>
        </w:rPr>
        <w:t>.</w:t>
      </w:r>
      <w:r w:rsidR="0030349E" w:rsidRPr="0030349E">
        <w:rPr>
          <w:rFonts w:ascii="Times New Roman" w:hAnsi="Times New Roman" w:cs="Times New Roman"/>
          <w:bCs/>
        </w:rPr>
        <w:t>2. Стороны согласовали следующие способы направления претензий:</w:t>
      </w:r>
    </w:p>
    <w:p w:rsidR="0030349E" w:rsidRPr="0030349E" w:rsidRDefault="0030349E" w:rsidP="00CE7BC9">
      <w:pPr>
        <w:spacing w:after="0" w:line="240" w:lineRule="auto"/>
        <w:ind w:firstLine="709"/>
        <w:jc w:val="both"/>
        <w:rPr>
          <w:rFonts w:ascii="Times New Roman" w:hAnsi="Times New Roman" w:cs="Times New Roman"/>
          <w:bCs/>
        </w:rPr>
      </w:pPr>
      <w:r w:rsidRPr="0030349E">
        <w:rPr>
          <w:rFonts w:ascii="Times New Roman" w:hAnsi="Times New Roman" w:cs="Times New Roman"/>
          <w:bCs/>
        </w:rPr>
        <w:t xml:space="preserve">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Стороны. </w:t>
      </w:r>
    </w:p>
    <w:p w:rsidR="0030349E" w:rsidRPr="0030349E" w:rsidRDefault="0030349E" w:rsidP="00CE7BC9">
      <w:pPr>
        <w:spacing w:after="0" w:line="240" w:lineRule="auto"/>
        <w:ind w:firstLine="709"/>
        <w:jc w:val="both"/>
        <w:rPr>
          <w:rFonts w:ascii="Times New Roman" w:hAnsi="Times New Roman" w:cs="Times New Roman"/>
          <w:bCs/>
        </w:rPr>
      </w:pPr>
      <w:r w:rsidRPr="0030349E">
        <w:rPr>
          <w:rFonts w:ascii="Times New Roman" w:hAnsi="Times New Roman" w:cs="Times New Roman"/>
          <w:bCs/>
        </w:rPr>
        <w:t>Стороны договорились, что при электронном направлении претензий (исходящих, входящих), будут использоваться электронные адреса/домены, указанные в Договоре.</w:t>
      </w:r>
    </w:p>
    <w:p w:rsidR="0030349E" w:rsidRPr="0030349E" w:rsidRDefault="0030349E" w:rsidP="00CE7BC9">
      <w:pPr>
        <w:spacing w:after="0" w:line="240" w:lineRule="auto"/>
        <w:ind w:firstLine="709"/>
        <w:jc w:val="both"/>
        <w:rPr>
          <w:rFonts w:ascii="Times New Roman" w:hAnsi="Times New Roman" w:cs="Times New Roman"/>
          <w:bCs/>
        </w:rPr>
      </w:pPr>
      <w:r w:rsidRPr="0030349E">
        <w:rPr>
          <w:rFonts w:ascii="Times New Roman" w:hAnsi="Times New Roman" w:cs="Times New Roman"/>
          <w:bCs/>
        </w:rPr>
        <w:t>В случае изменения адресов/доменов Стороны обязуются уведомлять об этом друг друга в течение 3 рабочих дней с момента изменения, путем направления письменного уведомления на электронную почту другой Стороны. Сторона, своевременно не уведомившая другую Сторону о таком изменении, несет риск последствий неисполнения данной обязанности.</w:t>
      </w:r>
    </w:p>
    <w:p w:rsidR="0030349E" w:rsidRPr="0030349E" w:rsidRDefault="00AA42DF" w:rsidP="00CE7BC9">
      <w:pPr>
        <w:shd w:val="clear" w:color="auto" w:fill="FFFFFF"/>
        <w:spacing w:after="0" w:line="240" w:lineRule="auto"/>
        <w:ind w:firstLine="709"/>
        <w:jc w:val="both"/>
        <w:rPr>
          <w:rFonts w:ascii="Times New Roman" w:hAnsi="Times New Roman" w:cs="Times New Roman"/>
          <w:spacing w:val="4"/>
        </w:rPr>
      </w:pPr>
      <w:r>
        <w:rPr>
          <w:rFonts w:ascii="Times New Roman" w:hAnsi="Times New Roman" w:cs="Times New Roman"/>
          <w:spacing w:val="4"/>
        </w:rPr>
        <w:t>9</w:t>
      </w:r>
      <w:r w:rsidR="0030349E">
        <w:rPr>
          <w:rFonts w:ascii="Times New Roman" w:hAnsi="Times New Roman" w:cs="Times New Roman"/>
          <w:spacing w:val="4"/>
        </w:rPr>
        <w:t>.</w:t>
      </w:r>
      <w:r w:rsidR="0030349E" w:rsidRPr="0030349E">
        <w:rPr>
          <w:rFonts w:ascii="Times New Roman" w:hAnsi="Times New Roman" w:cs="Times New Roman"/>
          <w:spacing w:val="4"/>
        </w:rPr>
        <w:t xml:space="preserve">3. В случае невозможности урегулирования разногласий в досудебном претензионном порядке, спор передается </w:t>
      </w:r>
      <w:r w:rsidR="0030349E" w:rsidRPr="0030349E">
        <w:rPr>
          <w:rFonts w:ascii="Times New Roman" w:hAnsi="Times New Roman" w:cs="Times New Roman"/>
          <w:bCs/>
          <w:spacing w:val="4"/>
        </w:rPr>
        <w:t>по выбору Истца</w:t>
      </w:r>
      <w:r w:rsidR="0030349E" w:rsidRPr="0030349E">
        <w:rPr>
          <w:rFonts w:ascii="Times New Roman" w:hAnsi="Times New Roman" w:cs="Times New Roman"/>
          <w:spacing w:val="4"/>
        </w:rPr>
        <w:t xml:space="preserve"> на рассмотрение в суд по месту нахождения Истца </w:t>
      </w:r>
      <w:r w:rsidR="0030349E" w:rsidRPr="0030349E">
        <w:rPr>
          <w:rFonts w:ascii="Times New Roman" w:hAnsi="Times New Roman" w:cs="Times New Roman"/>
          <w:bCs/>
          <w:spacing w:val="4"/>
        </w:rPr>
        <w:t>либо Арбитражный суд Томской области</w:t>
      </w:r>
      <w:r w:rsidR="0030349E" w:rsidRPr="0030349E">
        <w:rPr>
          <w:rFonts w:ascii="Times New Roman" w:hAnsi="Times New Roman" w:cs="Times New Roman"/>
          <w:spacing w:val="4"/>
        </w:rPr>
        <w:t>.</w:t>
      </w:r>
    </w:p>
    <w:p w:rsidR="0030349E" w:rsidRPr="0030349E" w:rsidRDefault="00AA42DF" w:rsidP="00CE7BC9">
      <w:pPr>
        <w:spacing w:after="0" w:line="240" w:lineRule="auto"/>
        <w:ind w:firstLine="709"/>
        <w:jc w:val="both"/>
        <w:rPr>
          <w:rFonts w:ascii="Times New Roman" w:hAnsi="Times New Roman" w:cs="Times New Roman"/>
          <w:bCs/>
          <w:spacing w:val="4"/>
        </w:rPr>
      </w:pPr>
      <w:r>
        <w:rPr>
          <w:rFonts w:ascii="Times New Roman" w:hAnsi="Times New Roman" w:cs="Times New Roman"/>
          <w:bCs/>
          <w:spacing w:val="4"/>
        </w:rPr>
        <w:t>9</w:t>
      </w:r>
      <w:r w:rsidR="0030349E">
        <w:rPr>
          <w:rFonts w:ascii="Times New Roman" w:hAnsi="Times New Roman" w:cs="Times New Roman"/>
          <w:bCs/>
          <w:spacing w:val="4"/>
        </w:rPr>
        <w:t>.4.</w:t>
      </w:r>
      <w:r w:rsidR="0030349E" w:rsidRPr="0030349E">
        <w:rPr>
          <w:rFonts w:ascii="Times New Roman" w:hAnsi="Times New Roman" w:cs="Times New Roman"/>
          <w:bCs/>
          <w:spacing w:val="4"/>
        </w:rPr>
        <w:t xml:space="preserve"> Стороны согласовали, что любые суммы, причитающиеся </w:t>
      </w:r>
      <w:r w:rsidR="00EA179C">
        <w:rPr>
          <w:rFonts w:ascii="Times New Roman" w:hAnsi="Times New Roman" w:cs="Times New Roman"/>
          <w:bCs/>
          <w:spacing w:val="4"/>
        </w:rPr>
        <w:t xml:space="preserve">Контрагенту </w:t>
      </w:r>
      <w:r w:rsidR="0030349E">
        <w:rPr>
          <w:rFonts w:ascii="Times New Roman" w:hAnsi="Times New Roman" w:cs="Times New Roman"/>
          <w:bCs/>
          <w:spacing w:val="4"/>
        </w:rPr>
        <w:t xml:space="preserve">за выполненное им </w:t>
      </w:r>
      <w:r w:rsidR="0030349E" w:rsidRPr="0030349E">
        <w:rPr>
          <w:rFonts w:ascii="Times New Roman" w:hAnsi="Times New Roman" w:cs="Times New Roman"/>
          <w:bCs/>
          <w:spacing w:val="4"/>
        </w:rPr>
        <w:t xml:space="preserve">и принятое </w:t>
      </w:r>
      <w:r w:rsidR="00EA179C">
        <w:rPr>
          <w:rFonts w:ascii="Times New Roman" w:hAnsi="Times New Roman" w:cs="Times New Roman"/>
          <w:bCs/>
          <w:spacing w:val="4"/>
        </w:rPr>
        <w:t>Предприятием</w:t>
      </w:r>
      <w:r w:rsidR="0030349E" w:rsidRPr="0030349E">
        <w:rPr>
          <w:rFonts w:ascii="Times New Roman" w:hAnsi="Times New Roman" w:cs="Times New Roman"/>
          <w:bCs/>
          <w:spacing w:val="4"/>
        </w:rPr>
        <w:t xml:space="preserve"> исполнение </w:t>
      </w:r>
      <w:proofErr w:type="gramStart"/>
      <w:r w:rsidR="0030349E" w:rsidRPr="0030349E">
        <w:rPr>
          <w:rFonts w:ascii="Times New Roman" w:hAnsi="Times New Roman" w:cs="Times New Roman"/>
          <w:bCs/>
          <w:spacing w:val="4"/>
        </w:rPr>
        <w:t>по Договору</w:t>
      </w:r>
      <w:proofErr w:type="gramEnd"/>
      <w:r w:rsidR="0030349E" w:rsidRPr="0030349E">
        <w:rPr>
          <w:rFonts w:ascii="Times New Roman" w:hAnsi="Times New Roman" w:cs="Times New Roman"/>
          <w:bCs/>
          <w:spacing w:val="4"/>
        </w:rPr>
        <w:t xml:space="preserve"> автоматически уменьшаются на сумму любых непогашенных добровольно </w:t>
      </w:r>
      <w:r w:rsidR="00EA179C">
        <w:rPr>
          <w:rFonts w:ascii="Times New Roman" w:hAnsi="Times New Roman" w:cs="Times New Roman"/>
          <w:bCs/>
          <w:spacing w:val="4"/>
        </w:rPr>
        <w:t>Контрагентом</w:t>
      </w:r>
      <w:r w:rsidR="0030349E">
        <w:rPr>
          <w:rFonts w:ascii="Times New Roman" w:hAnsi="Times New Roman" w:cs="Times New Roman"/>
          <w:bCs/>
          <w:spacing w:val="4"/>
        </w:rPr>
        <w:t xml:space="preserve"> претензионных требований </w:t>
      </w:r>
      <w:r w:rsidR="00CE69DC">
        <w:rPr>
          <w:rFonts w:ascii="Times New Roman" w:hAnsi="Times New Roman" w:cs="Times New Roman"/>
          <w:bCs/>
          <w:spacing w:val="4"/>
        </w:rPr>
        <w:t>П</w:t>
      </w:r>
      <w:r w:rsidR="00EA179C">
        <w:rPr>
          <w:rFonts w:ascii="Times New Roman" w:hAnsi="Times New Roman" w:cs="Times New Roman"/>
          <w:bCs/>
          <w:spacing w:val="4"/>
        </w:rPr>
        <w:t>редприятия</w:t>
      </w:r>
      <w:r w:rsidR="0030349E" w:rsidRPr="0030349E">
        <w:rPr>
          <w:rFonts w:ascii="Times New Roman" w:hAnsi="Times New Roman" w:cs="Times New Roman"/>
          <w:bCs/>
          <w:spacing w:val="4"/>
        </w:rPr>
        <w:t xml:space="preserve"> (в т.ч. по возврату аванса, возмещению убытков, стоимости невозвращенных материалов, начисленных пеней и штрафов), по истечении срока ответа на претензию. </w:t>
      </w:r>
    </w:p>
    <w:p w:rsidR="0030349E" w:rsidRDefault="0030349E" w:rsidP="00CE7BC9">
      <w:pPr>
        <w:pStyle w:val="ab"/>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pacing w:val="4"/>
          <w:szCs w:val="22"/>
        </w:rPr>
      </w:pPr>
      <w:r w:rsidRPr="0030349E">
        <w:rPr>
          <w:rFonts w:ascii="Times New Roman" w:hAnsi="Times New Roman"/>
          <w:bCs/>
          <w:spacing w:val="4"/>
          <w:szCs w:val="22"/>
        </w:rPr>
        <w:t xml:space="preserve">В случае </w:t>
      </w:r>
      <w:r w:rsidR="00125D0D">
        <w:rPr>
          <w:rFonts w:ascii="Times New Roman" w:hAnsi="Times New Roman"/>
          <w:bCs/>
          <w:spacing w:val="4"/>
          <w:szCs w:val="22"/>
        </w:rPr>
        <w:t>недостаточности суммы</w:t>
      </w:r>
      <w:r w:rsidRPr="0030349E">
        <w:rPr>
          <w:rFonts w:ascii="Times New Roman" w:hAnsi="Times New Roman"/>
          <w:bCs/>
          <w:spacing w:val="4"/>
          <w:szCs w:val="22"/>
        </w:rPr>
        <w:t xml:space="preserve">, </w:t>
      </w:r>
      <w:r w:rsidR="00EA179C">
        <w:rPr>
          <w:rFonts w:ascii="Times New Roman" w:hAnsi="Times New Roman"/>
          <w:bCs/>
          <w:spacing w:val="4"/>
          <w:szCs w:val="22"/>
        </w:rPr>
        <w:t>Контрагент</w:t>
      </w:r>
      <w:r w:rsidRPr="0030349E">
        <w:rPr>
          <w:rFonts w:ascii="Times New Roman" w:hAnsi="Times New Roman"/>
          <w:bCs/>
          <w:spacing w:val="4"/>
          <w:szCs w:val="22"/>
        </w:rPr>
        <w:t xml:space="preserve"> обязан уплатить </w:t>
      </w:r>
      <w:r w:rsidR="00CE69DC">
        <w:rPr>
          <w:rFonts w:ascii="Times New Roman" w:hAnsi="Times New Roman"/>
          <w:bCs/>
          <w:spacing w:val="4"/>
          <w:szCs w:val="22"/>
        </w:rPr>
        <w:t>П</w:t>
      </w:r>
      <w:r w:rsidR="00EA179C">
        <w:rPr>
          <w:rFonts w:ascii="Times New Roman" w:hAnsi="Times New Roman"/>
          <w:bCs/>
          <w:spacing w:val="4"/>
          <w:szCs w:val="22"/>
        </w:rPr>
        <w:t>редприятию</w:t>
      </w:r>
      <w:r>
        <w:rPr>
          <w:rFonts w:ascii="Times New Roman" w:hAnsi="Times New Roman"/>
          <w:bCs/>
          <w:spacing w:val="4"/>
          <w:szCs w:val="22"/>
        </w:rPr>
        <w:t xml:space="preserve"> </w:t>
      </w:r>
      <w:r w:rsidRPr="0030349E">
        <w:rPr>
          <w:rFonts w:ascii="Times New Roman" w:hAnsi="Times New Roman"/>
          <w:bCs/>
          <w:spacing w:val="4"/>
          <w:szCs w:val="22"/>
        </w:rPr>
        <w:t>предъявленные суммы в течение 10 календарных дней с момента получения требования.</w:t>
      </w:r>
    </w:p>
    <w:p w:rsidR="00767F71" w:rsidRDefault="00767F71" w:rsidP="0030349E">
      <w:pPr>
        <w:pStyle w:val="ab"/>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Cs/>
          <w:spacing w:val="4"/>
          <w:szCs w:val="22"/>
        </w:rPr>
      </w:pPr>
    </w:p>
    <w:p w:rsidR="00767F71" w:rsidRPr="006943AB" w:rsidRDefault="00AA42DF" w:rsidP="00CE7BC9">
      <w:pPr>
        <w:pStyle w:val="3"/>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709"/>
        <w:jc w:val="both"/>
        <w:rPr>
          <w:rFonts w:ascii="Times New Roman" w:hAnsi="Times New Roman" w:cs="Times New Roman"/>
          <w:b/>
          <w:bCs/>
          <w:color w:val="000000"/>
        </w:rPr>
      </w:pPr>
      <w:r>
        <w:rPr>
          <w:rFonts w:ascii="Times New Roman" w:hAnsi="Times New Roman" w:cs="Times New Roman"/>
          <w:b/>
          <w:bCs/>
          <w:color w:val="000000"/>
          <w:sz w:val="22"/>
          <w:szCs w:val="22"/>
        </w:rPr>
        <w:t>10</w:t>
      </w:r>
      <w:r w:rsidR="00767F71" w:rsidRPr="006943AB">
        <w:rPr>
          <w:rFonts w:ascii="Times New Roman" w:hAnsi="Times New Roman" w:cs="Times New Roman"/>
          <w:b/>
          <w:bCs/>
          <w:color w:val="000000"/>
        </w:rPr>
        <w:t xml:space="preserve">. Ответственность </w:t>
      </w:r>
    </w:p>
    <w:p w:rsidR="00767F71" w:rsidRDefault="00AA42DF" w:rsidP="00CE7BC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rPr>
        <w:t>10</w:t>
      </w:r>
      <w:r w:rsidR="00767F71" w:rsidRPr="0008602F">
        <w:rPr>
          <w:rFonts w:ascii="Times New Roman" w:hAnsi="Times New Roman" w:cs="Times New Roman"/>
          <w:color w:val="000000"/>
        </w:rPr>
        <w:t xml:space="preserve">.1. </w:t>
      </w:r>
      <w:r w:rsidR="00767F71">
        <w:rPr>
          <w:rFonts w:ascii="Times New Roman" w:hAnsi="Times New Roman" w:cs="Times New Roman"/>
        </w:rPr>
        <w:t xml:space="preserve">Размер неустойки </w:t>
      </w:r>
      <w:r w:rsidR="00767F71" w:rsidRPr="00F87AE6">
        <w:rPr>
          <w:rFonts w:ascii="Times New Roman" w:hAnsi="Times New Roman" w:cs="Times New Roman"/>
        </w:rPr>
        <w:t xml:space="preserve">за </w:t>
      </w:r>
      <w:r w:rsidR="00767F71">
        <w:rPr>
          <w:rFonts w:ascii="Times New Roman" w:hAnsi="Times New Roman" w:cs="Times New Roman"/>
        </w:rPr>
        <w:t>просрочку исполнения обязательств</w:t>
      </w:r>
      <w:r w:rsidR="00767F71" w:rsidRPr="00F87AE6">
        <w:rPr>
          <w:rFonts w:ascii="Times New Roman" w:hAnsi="Times New Roman" w:cs="Times New Roman"/>
        </w:rPr>
        <w:t xml:space="preserve"> по Договору составля</w:t>
      </w:r>
      <w:r w:rsidR="00767F71">
        <w:rPr>
          <w:rFonts w:ascii="Times New Roman" w:hAnsi="Times New Roman" w:cs="Times New Roman"/>
        </w:rPr>
        <w:t>ет</w:t>
      </w:r>
      <w:r w:rsidR="00767F71" w:rsidRPr="00F87AE6">
        <w:rPr>
          <w:rFonts w:ascii="Times New Roman" w:hAnsi="Times New Roman" w:cs="Times New Roman"/>
        </w:rPr>
        <w:t xml:space="preserve"> 0,1% от суммы неисполненного</w:t>
      </w:r>
      <w:r w:rsidR="00767F71">
        <w:rPr>
          <w:rFonts w:ascii="Times New Roman" w:hAnsi="Times New Roman" w:cs="Times New Roman"/>
        </w:rPr>
        <w:t xml:space="preserve"> (в том числе ненадлежащим образом исполненного</w:t>
      </w:r>
      <w:r w:rsidR="00767F71" w:rsidRPr="00F87AE6">
        <w:rPr>
          <w:rFonts w:ascii="Times New Roman" w:hAnsi="Times New Roman" w:cs="Times New Roman"/>
        </w:rPr>
        <w:t xml:space="preserve"> обязательства</w:t>
      </w:r>
      <w:r w:rsidR="00767F71">
        <w:rPr>
          <w:rFonts w:ascii="Times New Roman" w:hAnsi="Times New Roman" w:cs="Times New Roman"/>
        </w:rPr>
        <w:t>)</w:t>
      </w:r>
      <w:r w:rsidR="00767F71" w:rsidRPr="00F87AE6">
        <w:rPr>
          <w:rFonts w:ascii="Times New Roman" w:hAnsi="Times New Roman" w:cs="Times New Roman"/>
        </w:rPr>
        <w:t xml:space="preserve"> за каждый день просрочки.</w:t>
      </w:r>
    </w:p>
    <w:p w:rsidR="00767F71" w:rsidRDefault="00767F71" w:rsidP="00CE7BC9">
      <w:pPr>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При просрочке исполнения обязательства по предварительной оплате (аванса</w:t>
      </w:r>
      <w:r>
        <w:rPr>
          <w:rFonts w:ascii="Times New Roman" w:hAnsi="Times New Roman" w:cs="Times New Roman"/>
          <w:color w:val="000000"/>
          <w:kern w:val="20"/>
        </w:rPr>
        <w:t xml:space="preserve">) неустойка (пени) </w:t>
      </w:r>
      <w:r w:rsidRPr="008F26E0">
        <w:rPr>
          <w:rFonts w:ascii="Times New Roman" w:hAnsi="Times New Roman" w:cs="Times New Roman"/>
          <w:color w:val="000000"/>
          <w:kern w:val="20"/>
        </w:rPr>
        <w:t xml:space="preserve">не </w:t>
      </w:r>
      <w:r>
        <w:rPr>
          <w:rFonts w:ascii="Times New Roman" w:hAnsi="Times New Roman" w:cs="Times New Roman"/>
          <w:color w:val="000000"/>
          <w:kern w:val="20"/>
        </w:rPr>
        <w:t>начисляется</w:t>
      </w:r>
      <w:r w:rsidRPr="008F26E0">
        <w:rPr>
          <w:rFonts w:ascii="Times New Roman" w:hAnsi="Times New Roman" w:cs="Times New Roman"/>
          <w:color w:val="000000"/>
          <w:kern w:val="20"/>
        </w:rPr>
        <w:t xml:space="preserve">. </w:t>
      </w:r>
    </w:p>
    <w:p w:rsidR="00767F71" w:rsidRDefault="007D0E0C" w:rsidP="00CE7BC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w:t>
      </w:r>
      <w:r w:rsidR="00AA42DF">
        <w:rPr>
          <w:rFonts w:ascii="Times New Roman" w:hAnsi="Times New Roman" w:cs="Times New Roman"/>
        </w:rPr>
        <w:t>0</w:t>
      </w:r>
      <w:r w:rsidR="00767F71" w:rsidRPr="00AC6AB5">
        <w:rPr>
          <w:rFonts w:ascii="Times New Roman" w:hAnsi="Times New Roman" w:cs="Times New Roman"/>
        </w:rPr>
        <w:t xml:space="preserve">.2. За нарушение </w:t>
      </w:r>
      <w:r w:rsidR="00767F71">
        <w:rPr>
          <w:rFonts w:ascii="Times New Roman" w:hAnsi="Times New Roman" w:cs="Times New Roman"/>
        </w:rPr>
        <w:t>Контрагентом</w:t>
      </w:r>
      <w:r w:rsidR="00767F71" w:rsidRPr="00AC6AB5">
        <w:rPr>
          <w:rFonts w:ascii="Times New Roman" w:hAnsi="Times New Roman" w:cs="Times New Roman"/>
        </w:rPr>
        <w:t xml:space="preserve"> срока возврата суммы предоплаты (аванса) в срок, установленный п. </w:t>
      </w:r>
      <w:proofErr w:type="gramStart"/>
      <w:r w:rsidR="00767F71" w:rsidRPr="00AC6AB5">
        <w:rPr>
          <w:rFonts w:ascii="Times New Roman" w:hAnsi="Times New Roman" w:cs="Times New Roman"/>
        </w:rPr>
        <w:t>2.</w:t>
      </w:r>
      <w:r w:rsidR="0083338D">
        <w:rPr>
          <w:rFonts w:ascii="Times New Roman" w:hAnsi="Times New Roman" w:cs="Times New Roman"/>
        </w:rPr>
        <w:t>6</w:t>
      </w:r>
      <w:r w:rsidR="00767F71">
        <w:rPr>
          <w:rFonts w:ascii="Times New Roman" w:hAnsi="Times New Roman" w:cs="Times New Roman"/>
        </w:rPr>
        <w:t>.</w:t>
      </w:r>
      <w:r w:rsidR="00767F71" w:rsidRPr="00AC6AB5">
        <w:rPr>
          <w:rFonts w:ascii="Times New Roman" w:hAnsi="Times New Roman" w:cs="Times New Roman"/>
        </w:rPr>
        <w:t>,</w:t>
      </w:r>
      <w:proofErr w:type="gramEnd"/>
      <w:r w:rsidR="00767F71" w:rsidRPr="00AC6AB5">
        <w:rPr>
          <w:rFonts w:ascii="Times New Roman" w:hAnsi="Times New Roman" w:cs="Times New Roman"/>
        </w:rPr>
        <w:t xml:space="preserve"> он обязан уплатить </w:t>
      </w:r>
      <w:r w:rsidR="00767F71">
        <w:rPr>
          <w:rFonts w:ascii="Times New Roman" w:hAnsi="Times New Roman" w:cs="Times New Roman"/>
        </w:rPr>
        <w:t>Предприятию</w:t>
      </w:r>
      <w:r w:rsidR="00767F71" w:rsidRPr="00AC6AB5">
        <w:rPr>
          <w:rFonts w:ascii="Times New Roman" w:hAnsi="Times New Roman" w:cs="Times New Roman"/>
        </w:rPr>
        <w:t xml:space="preserve"> неустойку в размере 0,1% от суммы невозвращенной предоплаты (аванса) одновременно с процентами по ст. 395 ГК РФ за период с даты внесения </w:t>
      </w:r>
      <w:r w:rsidR="00767F71">
        <w:rPr>
          <w:rFonts w:ascii="Times New Roman" w:hAnsi="Times New Roman" w:cs="Times New Roman"/>
        </w:rPr>
        <w:t>им</w:t>
      </w:r>
      <w:r w:rsidR="00767F71" w:rsidRPr="00AC6AB5">
        <w:rPr>
          <w:rFonts w:ascii="Times New Roman" w:hAnsi="Times New Roman" w:cs="Times New Roman"/>
        </w:rPr>
        <w:t xml:space="preserve"> предоплаты (аванса) до даты фактического возврата.</w:t>
      </w:r>
    </w:p>
    <w:p w:rsidR="00767F71" w:rsidRDefault="00AA42DF" w:rsidP="00CE7BC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10</w:t>
      </w:r>
      <w:r w:rsidR="00767F71">
        <w:rPr>
          <w:rFonts w:ascii="Times New Roman" w:hAnsi="Times New Roman" w:cs="Times New Roman"/>
          <w:color w:val="000000"/>
        </w:rPr>
        <w:t xml:space="preserve">.3. За каждый установленный факт нарушения Контрагентом условий о биобезопасности (раздел 8), он обязан уплатить Предприятию штраф в размере </w:t>
      </w:r>
      <w:r w:rsidR="00767F71" w:rsidRPr="00F71866">
        <w:rPr>
          <w:rFonts w:ascii="Times New Roman" w:hAnsi="Times New Roman" w:cs="Times New Roman"/>
          <w:color w:val="000000"/>
        </w:rPr>
        <w:t>50</w:t>
      </w:r>
      <w:r w:rsidR="00767F71">
        <w:rPr>
          <w:rFonts w:ascii="Times New Roman" w:hAnsi="Times New Roman" w:cs="Times New Roman"/>
          <w:color w:val="000000"/>
        </w:rPr>
        <w:t>0</w:t>
      </w:r>
      <w:r w:rsidR="00767F71" w:rsidRPr="00F71866">
        <w:rPr>
          <w:rFonts w:ascii="Times New Roman" w:hAnsi="Times New Roman" w:cs="Times New Roman"/>
          <w:color w:val="000000"/>
        </w:rPr>
        <w:t xml:space="preserve"> 000 (Пять</w:t>
      </w:r>
      <w:r w:rsidR="00767F71">
        <w:rPr>
          <w:rFonts w:ascii="Times New Roman" w:hAnsi="Times New Roman" w:cs="Times New Roman"/>
          <w:color w:val="000000"/>
        </w:rPr>
        <w:t>сот</w:t>
      </w:r>
      <w:r w:rsidR="00767F71" w:rsidRPr="00F71866">
        <w:rPr>
          <w:rFonts w:ascii="Times New Roman" w:hAnsi="Times New Roman" w:cs="Times New Roman"/>
          <w:color w:val="000000"/>
        </w:rPr>
        <w:t xml:space="preserve"> тысяч) рублей</w:t>
      </w:r>
      <w:r w:rsidR="00767F71">
        <w:rPr>
          <w:rFonts w:ascii="Times New Roman" w:hAnsi="Times New Roman" w:cs="Times New Roman"/>
          <w:color w:val="000000"/>
        </w:rPr>
        <w:t>.</w:t>
      </w:r>
      <w:r w:rsidR="00767F71">
        <w:rPr>
          <w:rFonts w:ascii="Times New Roman" w:hAnsi="Times New Roman" w:cs="Times New Roman"/>
          <w:color w:val="000000"/>
        </w:rPr>
        <w:tab/>
      </w:r>
    </w:p>
    <w:p w:rsidR="00767F71" w:rsidRPr="008F26E0" w:rsidRDefault="00AA42DF" w:rsidP="00CE7BC9">
      <w:pPr>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10</w:t>
      </w:r>
      <w:r w:rsidR="00767F71">
        <w:rPr>
          <w:rFonts w:ascii="Times New Roman" w:hAnsi="Times New Roman" w:cs="Times New Roman"/>
          <w:color w:val="000000"/>
          <w:kern w:val="20"/>
        </w:rPr>
        <w:t>.4</w:t>
      </w:r>
      <w:r w:rsidR="00767F71" w:rsidRPr="008F26E0">
        <w:rPr>
          <w:rFonts w:ascii="Times New Roman" w:hAnsi="Times New Roman" w:cs="Times New Roman"/>
          <w:color w:val="000000"/>
          <w:kern w:val="20"/>
        </w:rPr>
        <w:t>.</w:t>
      </w:r>
      <w:r w:rsidR="00767F71" w:rsidRPr="008F26E0">
        <w:rPr>
          <w:rFonts w:ascii="Times New Roman" w:hAnsi="Times New Roman" w:cs="Times New Roman"/>
          <w:color w:val="000000"/>
          <w:kern w:val="20"/>
          <w:shd w:val="clear" w:color="auto" w:fill="FFFFFF"/>
        </w:rPr>
        <w:t xml:space="preserve"> </w:t>
      </w:r>
      <w:r w:rsidR="00767F71">
        <w:rPr>
          <w:rFonts w:ascii="Times New Roman" w:hAnsi="Times New Roman" w:cs="Times New Roman"/>
          <w:color w:val="000000"/>
          <w:kern w:val="20"/>
          <w:shd w:val="clear" w:color="auto" w:fill="FFFFFF"/>
        </w:rPr>
        <w:tab/>
      </w:r>
      <w:r w:rsidR="00767F71" w:rsidRPr="00D8173A">
        <w:rPr>
          <w:rFonts w:ascii="Times New Roman" w:hAnsi="Times New Roman" w:cs="Times New Roman"/>
          <w:color w:val="000000"/>
          <w:kern w:val="20"/>
          <w:shd w:val="clear" w:color="auto" w:fill="FFFFFF"/>
        </w:rPr>
        <w:t xml:space="preserve">Оплата штрафов, пени, неустоек, возмещение понесенных </w:t>
      </w:r>
      <w:r w:rsidR="00767F71">
        <w:rPr>
          <w:rFonts w:ascii="Times New Roman" w:hAnsi="Times New Roman" w:cs="Times New Roman"/>
          <w:color w:val="000000"/>
          <w:kern w:val="20"/>
          <w:shd w:val="clear" w:color="auto" w:fill="FFFFFF"/>
        </w:rPr>
        <w:t>Предприятием</w:t>
      </w:r>
      <w:r w:rsidR="00767F71" w:rsidRPr="00D8173A">
        <w:rPr>
          <w:rFonts w:ascii="Times New Roman" w:hAnsi="Times New Roman" w:cs="Times New Roman"/>
          <w:color w:val="000000"/>
          <w:kern w:val="20"/>
          <w:shd w:val="clear" w:color="auto" w:fill="FFFFFF"/>
        </w:rPr>
        <w:t xml:space="preserve"> убытков, оплачивается </w:t>
      </w:r>
      <w:r w:rsidR="00767F71">
        <w:rPr>
          <w:rFonts w:ascii="Times New Roman" w:hAnsi="Times New Roman" w:cs="Times New Roman"/>
          <w:color w:val="000000"/>
          <w:kern w:val="20"/>
          <w:shd w:val="clear" w:color="auto" w:fill="FFFFFF"/>
        </w:rPr>
        <w:t>Контрагентом</w:t>
      </w:r>
      <w:r w:rsidR="00767F71" w:rsidRPr="00D8173A">
        <w:rPr>
          <w:rFonts w:ascii="Times New Roman" w:hAnsi="Times New Roman" w:cs="Times New Roman"/>
          <w:color w:val="000000"/>
          <w:kern w:val="20"/>
          <w:shd w:val="clear" w:color="auto" w:fill="FFFFFF"/>
        </w:rPr>
        <w:t xml:space="preserve"> в течение 10 банковских дней с момента получения требования </w:t>
      </w:r>
      <w:r w:rsidR="00767F71">
        <w:rPr>
          <w:rFonts w:ascii="Times New Roman" w:hAnsi="Times New Roman" w:cs="Times New Roman"/>
          <w:color w:val="000000"/>
          <w:kern w:val="20"/>
          <w:shd w:val="clear" w:color="auto" w:fill="FFFFFF"/>
        </w:rPr>
        <w:t>Предприятия</w:t>
      </w:r>
      <w:r w:rsidR="00767F71" w:rsidRPr="00D8173A">
        <w:rPr>
          <w:rFonts w:ascii="Times New Roman" w:hAnsi="Times New Roman" w:cs="Times New Roman"/>
          <w:color w:val="000000"/>
          <w:kern w:val="20"/>
          <w:shd w:val="clear" w:color="auto" w:fill="FFFFFF"/>
        </w:rPr>
        <w:t xml:space="preserve">. В случае неоплаты, указанные суммы могут быть удержаны </w:t>
      </w:r>
      <w:r w:rsidR="00767F71">
        <w:rPr>
          <w:rFonts w:ascii="Times New Roman" w:hAnsi="Times New Roman" w:cs="Times New Roman"/>
          <w:color w:val="000000"/>
          <w:kern w:val="20"/>
          <w:shd w:val="clear" w:color="auto" w:fill="FFFFFF"/>
        </w:rPr>
        <w:t>Предприятием</w:t>
      </w:r>
      <w:r w:rsidR="00767F71" w:rsidRPr="00D8173A">
        <w:rPr>
          <w:rFonts w:ascii="Times New Roman" w:hAnsi="Times New Roman" w:cs="Times New Roman"/>
          <w:color w:val="000000"/>
          <w:kern w:val="20"/>
          <w:shd w:val="clear" w:color="auto" w:fill="FFFFFF"/>
        </w:rPr>
        <w:t xml:space="preserve"> из причитающихся выплате </w:t>
      </w:r>
      <w:r w:rsidR="00767F71">
        <w:rPr>
          <w:rFonts w:ascii="Times New Roman" w:hAnsi="Times New Roman" w:cs="Times New Roman"/>
          <w:color w:val="000000"/>
          <w:kern w:val="20"/>
          <w:shd w:val="clear" w:color="auto" w:fill="FFFFFF"/>
        </w:rPr>
        <w:t xml:space="preserve">Контрагенту </w:t>
      </w:r>
      <w:r w:rsidR="00767F71" w:rsidRPr="00D8173A">
        <w:rPr>
          <w:rFonts w:ascii="Times New Roman" w:hAnsi="Times New Roman" w:cs="Times New Roman"/>
          <w:color w:val="000000"/>
          <w:kern w:val="20"/>
          <w:shd w:val="clear" w:color="auto" w:fill="FFFFFF"/>
        </w:rPr>
        <w:t xml:space="preserve">сумм по Договору, </w:t>
      </w:r>
      <w:r w:rsidR="00767F71" w:rsidRPr="00D8173A">
        <w:rPr>
          <w:rFonts w:ascii="Times New Roman" w:hAnsi="Times New Roman" w:cs="Times New Roman"/>
          <w:color w:val="212121"/>
          <w:kern w:val="20"/>
          <w:shd w:val="clear" w:color="auto" w:fill="FFFFFF"/>
        </w:rPr>
        <w:t xml:space="preserve">о чем </w:t>
      </w:r>
      <w:r w:rsidR="00767F71">
        <w:rPr>
          <w:rFonts w:ascii="Times New Roman" w:hAnsi="Times New Roman" w:cs="Times New Roman"/>
          <w:color w:val="212121"/>
          <w:kern w:val="20"/>
          <w:shd w:val="clear" w:color="auto" w:fill="FFFFFF"/>
        </w:rPr>
        <w:t>Предприятие письменно уведомляет Контрагента.</w:t>
      </w:r>
    </w:p>
    <w:p w:rsidR="00767F71" w:rsidRDefault="00AA42DF" w:rsidP="00CE7BC9">
      <w:pPr>
        <w:tabs>
          <w:tab w:val="left" w:pos="567"/>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10</w:t>
      </w:r>
      <w:r w:rsidR="00767F71">
        <w:rPr>
          <w:rFonts w:ascii="Times New Roman" w:hAnsi="Times New Roman" w:cs="Times New Roman"/>
          <w:color w:val="000000"/>
        </w:rPr>
        <w:t>.5</w:t>
      </w:r>
      <w:r w:rsidR="00767F71" w:rsidRPr="00FF59F2">
        <w:rPr>
          <w:rFonts w:ascii="Times New Roman" w:hAnsi="Times New Roman" w:cs="Times New Roman"/>
          <w:color w:val="000000"/>
        </w:rPr>
        <w:t xml:space="preserve">. </w:t>
      </w:r>
      <w:r w:rsidR="00767F71">
        <w:rPr>
          <w:rFonts w:ascii="Times New Roman" w:hAnsi="Times New Roman" w:cs="Times New Roman"/>
          <w:color w:val="000000"/>
        </w:rPr>
        <w:t>Убытки возмещаются в</w:t>
      </w:r>
      <w:r w:rsidR="00767F71" w:rsidRPr="00FF59F2">
        <w:rPr>
          <w:rFonts w:ascii="Times New Roman" w:hAnsi="Times New Roman" w:cs="Times New Roman"/>
          <w:color w:val="000000"/>
        </w:rPr>
        <w:t xml:space="preserve"> полном объеме сверх </w:t>
      </w:r>
      <w:r w:rsidR="00767F71">
        <w:rPr>
          <w:rFonts w:ascii="Times New Roman" w:hAnsi="Times New Roman" w:cs="Times New Roman"/>
          <w:color w:val="000000"/>
        </w:rPr>
        <w:t>неустойки, штр</w:t>
      </w:r>
      <w:r w:rsidR="00767F71" w:rsidRPr="00FF59F2">
        <w:rPr>
          <w:rFonts w:ascii="Times New Roman" w:hAnsi="Times New Roman" w:cs="Times New Roman"/>
          <w:color w:val="000000"/>
        </w:rPr>
        <w:t>афа</w:t>
      </w:r>
      <w:r w:rsidR="00767F71">
        <w:rPr>
          <w:rFonts w:ascii="Times New Roman" w:hAnsi="Times New Roman" w:cs="Times New Roman"/>
          <w:color w:val="000000"/>
        </w:rPr>
        <w:t>, а также причиненного вреда или ущерба третьим лицам</w:t>
      </w:r>
      <w:r w:rsidR="00767F71" w:rsidRPr="00FF59F2">
        <w:rPr>
          <w:rFonts w:ascii="Times New Roman" w:hAnsi="Times New Roman" w:cs="Times New Roman"/>
          <w:color w:val="000000"/>
        </w:rPr>
        <w:t xml:space="preserve">.  </w:t>
      </w:r>
    </w:p>
    <w:p w:rsidR="00767F71" w:rsidRDefault="007D0E0C" w:rsidP="00CE7BC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w:t>
      </w:r>
      <w:r w:rsidR="00AA42DF">
        <w:rPr>
          <w:rFonts w:ascii="Times New Roman" w:hAnsi="Times New Roman" w:cs="Times New Roman"/>
          <w:color w:val="000000"/>
        </w:rPr>
        <w:t>0.6</w:t>
      </w:r>
      <w:r w:rsidR="00767F71">
        <w:rPr>
          <w:rFonts w:ascii="Times New Roman" w:hAnsi="Times New Roman" w:cs="Times New Roman"/>
          <w:color w:val="000000"/>
        </w:rPr>
        <w:t xml:space="preserve">. </w:t>
      </w:r>
      <w:r w:rsidRPr="007D0E0C">
        <w:rPr>
          <w:rFonts w:ascii="Times New Roman" w:hAnsi="Times New Roman" w:cs="Times New Roman"/>
          <w:b/>
          <w:color w:val="000000"/>
        </w:rPr>
        <w:t>О</w:t>
      </w:r>
      <w:r w:rsidR="00767F71" w:rsidRPr="00125D0D">
        <w:rPr>
          <w:rFonts w:ascii="Times New Roman" w:hAnsi="Times New Roman" w:cs="Times New Roman"/>
          <w:b/>
          <w:color w:val="000000"/>
        </w:rPr>
        <w:t>тветственност</w:t>
      </w:r>
      <w:r>
        <w:rPr>
          <w:rFonts w:ascii="Times New Roman" w:hAnsi="Times New Roman" w:cs="Times New Roman"/>
          <w:b/>
          <w:color w:val="000000"/>
        </w:rPr>
        <w:t>ь Подрядчика по Договору подряда</w:t>
      </w:r>
    </w:p>
    <w:p w:rsidR="00767F71" w:rsidRDefault="007D0E0C" w:rsidP="00CE7BC9">
      <w:pPr>
        <w:pStyle w:val="ab"/>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000000" w:themeColor="text1"/>
          <w:szCs w:val="22"/>
        </w:rPr>
      </w:pPr>
      <w:r>
        <w:rPr>
          <w:rFonts w:ascii="Times New Roman" w:hAnsi="Times New Roman"/>
        </w:rPr>
        <w:t>1</w:t>
      </w:r>
      <w:r w:rsidR="00AA42DF">
        <w:rPr>
          <w:rFonts w:ascii="Times New Roman" w:hAnsi="Times New Roman"/>
        </w:rPr>
        <w:t>0.6</w:t>
      </w:r>
      <w:r w:rsidR="00767F71">
        <w:rPr>
          <w:rFonts w:ascii="Times New Roman" w:hAnsi="Times New Roman"/>
        </w:rPr>
        <w:t>.1. Подрядчик обязан в</w:t>
      </w:r>
      <w:r w:rsidR="00767F71" w:rsidRPr="0008602F">
        <w:rPr>
          <w:rFonts w:ascii="Times New Roman" w:hAnsi="Times New Roman"/>
          <w:bCs/>
          <w:color w:val="000000" w:themeColor="text1"/>
          <w:szCs w:val="22"/>
        </w:rPr>
        <w:t xml:space="preserve"> течение 14 календарных дней с момента получения требования</w:t>
      </w:r>
      <w:r w:rsidR="00767F71">
        <w:rPr>
          <w:rFonts w:ascii="Times New Roman" w:hAnsi="Times New Roman"/>
          <w:bCs/>
          <w:color w:val="000000" w:themeColor="text1"/>
          <w:szCs w:val="22"/>
        </w:rPr>
        <w:t xml:space="preserve"> от Заказчика:</w:t>
      </w:r>
    </w:p>
    <w:p w:rsidR="00767F71" w:rsidRPr="0008602F" w:rsidRDefault="00767F71" w:rsidP="00CE7BC9">
      <w:pPr>
        <w:pStyle w:val="ab"/>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000000" w:themeColor="text1"/>
          <w:szCs w:val="22"/>
        </w:rPr>
      </w:pPr>
      <w:r>
        <w:rPr>
          <w:rFonts w:ascii="Times New Roman" w:hAnsi="Times New Roman"/>
          <w:bCs/>
          <w:color w:val="000000" w:themeColor="text1"/>
          <w:szCs w:val="22"/>
        </w:rPr>
        <w:t>- возместить сумму уплаченных последним штрафов</w:t>
      </w:r>
      <w:r w:rsidRPr="0008602F">
        <w:rPr>
          <w:rFonts w:ascii="Times New Roman" w:hAnsi="Times New Roman"/>
          <w:bCs/>
          <w:color w:val="000000" w:themeColor="text1"/>
          <w:szCs w:val="22"/>
        </w:rPr>
        <w:t xml:space="preserve"> за незаконное использование труда иностранных граждан (лиц без гражданства) во исполнение обязанностей Подрядчика (Субподрядчиков) по договору</w:t>
      </w:r>
      <w:r>
        <w:rPr>
          <w:rFonts w:ascii="Times New Roman" w:hAnsi="Times New Roman"/>
          <w:bCs/>
          <w:color w:val="000000" w:themeColor="text1"/>
          <w:szCs w:val="22"/>
        </w:rPr>
        <w:t xml:space="preserve"> (</w:t>
      </w:r>
      <w:r w:rsidRPr="00E03176">
        <w:rPr>
          <w:rFonts w:ascii="Times New Roman" w:hAnsi="Times New Roman"/>
          <w:bCs/>
          <w:color w:val="000000" w:themeColor="text1"/>
          <w:szCs w:val="22"/>
        </w:rPr>
        <w:t xml:space="preserve">п. </w:t>
      </w:r>
      <w:r>
        <w:rPr>
          <w:rFonts w:ascii="Times New Roman" w:hAnsi="Times New Roman"/>
          <w:bCs/>
          <w:color w:val="000000" w:themeColor="text1"/>
          <w:szCs w:val="22"/>
        </w:rPr>
        <w:t>4.3.1</w:t>
      </w:r>
      <w:r w:rsidRPr="00E03176">
        <w:rPr>
          <w:rFonts w:ascii="Times New Roman" w:hAnsi="Times New Roman"/>
          <w:bCs/>
          <w:color w:val="000000" w:themeColor="text1"/>
          <w:szCs w:val="22"/>
        </w:rPr>
        <w:t>.);</w:t>
      </w:r>
    </w:p>
    <w:p w:rsidR="00767F71" w:rsidRDefault="00767F71" w:rsidP="00CE7BC9">
      <w:pPr>
        <w:tabs>
          <w:tab w:val="left" w:pos="567"/>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bCs/>
          <w:color w:val="000000" w:themeColor="text1"/>
        </w:rPr>
        <w:t xml:space="preserve">- </w:t>
      </w:r>
      <w:r w:rsidRPr="0008602F">
        <w:rPr>
          <w:rFonts w:ascii="Times New Roman" w:hAnsi="Times New Roman" w:cs="Times New Roman"/>
          <w:color w:val="000000"/>
        </w:rPr>
        <w:t>упла</w:t>
      </w:r>
      <w:r>
        <w:rPr>
          <w:rFonts w:ascii="Times New Roman" w:hAnsi="Times New Roman" w:cs="Times New Roman"/>
          <w:color w:val="000000"/>
        </w:rPr>
        <w:t>тить</w:t>
      </w:r>
      <w:r w:rsidRPr="0008602F">
        <w:rPr>
          <w:rFonts w:ascii="Times New Roman" w:hAnsi="Times New Roman" w:cs="Times New Roman"/>
          <w:color w:val="000000"/>
        </w:rPr>
        <w:t xml:space="preserve"> Заказчику штраф в размере 10 000 (Десять тысяч) рублей</w:t>
      </w:r>
      <w:r>
        <w:rPr>
          <w:rFonts w:ascii="Times New Roman" w:hAnsi="Times New Roman" w:cs="Times New Roman"/>
          <w:color w:val="000000"/>
        </w:rPr>
        <w:t xml:space="preserve"> з</w:t>
      </w:r>
      <w:r w:rsidRPr="0008602F">
        <w:rPr>
          <w:rFonts w:ascii="Times New Roman" w:hAnsi="Times New Roman" w:cs="Times New Roman"/>
        </w:rPr>
        <w:t xml:space="preserve">а каждый случай </w:t>
      </w:r>
      <w:r>
        <w:rPr>
          <w:rFonts w:ascii="Times New Roman" w:hAnsi="Times New Roman" w:cs="Times New Roman"/>
        </w:rPr>
        <w:t>нарушения</w:t>
      </w:r>
      <w:r w:rsidRPr="0008602F">
        <w:rPr>
          <w:rFonts w:ascii="Times New Roman" w:hAnsi="Times New Roman" w:cs="Times New Roman"/>
          <w:color w:val="000000"/>
        </w:rPr>
        <w:t xml:space="preserve"> </w:t>
      </w:r>
      <w:r>
        <w:rPr>
          <w:rFonts w:ascii="Times New Roman" w:hAnsi="Times New Roman" w:cs="Times New Roman"/>
          <w:color w:val="000000"/>
        </w:rPr>
        <w:t>Подря</w:t>
      </w:r>
      <w:r w:rsidR="00B61583">
        <w:rPr>
          <w:rFonts w:ascii="Times New Roman" w:hAnsi="Times New Roman" w:cs="Times New Roman"/>
          <w:color w:val="000000"/>
        </w:rPr>
        <w:t>дчиком (Субподрядчиком) п. 4.3.2</w:t>
      </w:r>
      <w:r>
        <w:rPr>
          <w:rFonts w:ascii="Times New Roman" w:hAnsi="Times New Roman" w:cs="Times New Roman"/>
          <w:color w:val="000000"/>
        </w:rPr>
        <w:t>. – 4.3.4.</w:t>
      </w:r>
      <w:r w:rsidRPr="0008602F">
        <w:rPr>
          <w:rFonts w:ascii="Times New Roman" w:hAnsi="Times New Roman" w:cs="Times New Roman"/>
          <w:color w:val="000000"/>
        </w:rPr>
        <w:t xml:space="preserve"> </w:t>
      </w:r>
      <w:r>
        <w:rPr>
          <w:rFonts w:ascii="Times New Roman" w:hAnsi="Times New Roman" w:cs="Times New Roman"/>
          <w:color w:val="000000"/>
        </w:rPr>
        <w:t>Договора</w:t>
      </w:r>
      <w:r w:rsidRPr="0008602F">
        <w:rPr>
          <w:rFonts w:ascii="Times New Roman" w:hAnsi="Times New Roman" w:cs="Times New Roman"/>
          <w:color w:val="000000"/>
        </w:rPr>
        <w:t>.</w:t>
      </w:r>
    </w:p>
    <w:p w:rsidR="00767F71" w:rsidRDefault="007D0E0C" w:rsidP="00CE7BC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rPr>
      </w:pPr>
      <w:r w:rsidRPr="00CE7BC9">
        <w:rPr>
          <w:rFonts w:ascii="Times New Roman" w:hAnsi="Times New Roman" w:cs="Times New Roman"/>
          <w:b/>
          <w:color w:val="000000"/>
          <w:kern w:val="20"/>
        </w:rPr>
        <w:t>1</w:t>
      </w:r>
      <w:r w:rsidR="00AA42DF" w:rsidRPr="00CE7BC9">
        <w:rPr>
          <w:rFonts w:ascii="Times New Roman" w:hAnsi="Times New Roman" w:cs="Times New Roman"/>
          <w:b/>
          <w:color w:val="000000"/>
          <w:kern w:val="20"/>
        </w:rPr>
        <w:t>0</w:t>
      </w:r>
      <w:r w:rsidR="00767F71" w:rsidRPr="00CE7BC9">
        <w:rPr>
          <w:rFonts w:ascii="Times New Roman" w:hAnsi="Times New Roman" w:cs="Times New Roman"/>
          <w:b/>
          <w:color w:val="000000"/>
          <w:kern w:val="20"/>
        </w:rPr>
        <w:t>.7.</w:t>
      </w:r>
      <w:r w:rsidR="00767F71" w:rsidRPr="008F26E0">
        <w:rPr>
          <w:rFonts w:ascii="Times New Roman" w:hAnsi="Times New Roman" w:cs="Times New Roman"/>
          <w:color w:val="000000"/>
          <w:kern w:val="20"/>
        </w:rPr>
        <w:t xml:space="preserve"> </w:t>
      </w:r>
      <w:r>
        <w:rPr>
          <w:rFonts w:ascii="Times New Roman" w:hAnsi="Times New Roman" w:cs="Times New Roman"/>
          <w:b/>
          <w:color w:val="000000"/>
        </w:rPr>
        <w:t>О</w:t>
      </w:r>
      <w:r w:rsidR="00767F71" w:rsidRPr="00125D0D">
        <w:rPr>
          <w:rFonts w:ascii="Times New Roman" w:hAnsi="Times New Roman" w:cs="Times New Roman"/>
          <w:b/>
          <w:color w:val="000000"/>
        </w:rPr>
        <w:t>тветственност</w:t>
      </w:r>
      <w:r>
        <w:rPr>
          <w:rFonts w:ascii="Times New Roman" w:hAnsi="Times New Roman" w:cs="Times New Roman"/>
          <w:b/>
          <w:color w:val="000000"/>
        </w:rPr>
        <w:t>ь</w:t>
      </w:r>
      <w:r w:rsidR="00767F71" w:rsidRPr="00125D0D">
        <w:rPr>
          <w:rFonts w:ascii="Times New Roman" w:hAnsi="Times New Roman" w:cs="Times New Roman"/>
          <w:b/>
          <w:color w:val="000000"/>
        </w:rPr>
        <w:t xml:space="preserve"> По</w:t>
      </w:r>
      <w:r w:rsidR="00767F71">
        <w:rPr>
          <w:rFonts w:ascii="Times New Roman" w:hAnsi="Times New Roman" w:cs="Times New Roman"/>
          <w:b/>
          <w:color w:val="000000"/>
        </w:rPr>
        <w:t>ставщика</w:t>
      </w:r>
      <w:r w:rsidR="00767F71" w:rsidRPr="00125D0D">
        <w:rPr>
          <w:rFonts w:ascii="Times New Roman" w:hAnsi="Times New Roman" w:cs="Times New Roman"/>
          <w:b/>
          <w:color w:val="000000"/>
        </w:rPr>
        <w:t xml:space="preserve"> по Договору по</w:t>
      </w:r>
      <w:r w:rsidR="00767F71">
        <w:rPr>
          <w:rFonts w:ascii="Times New Roman" w:hAnsi="Times New Roman" w:cs="Times New Roman"/>
          <w:b/>
          <w:color w:val="000000"/>
        </w:rPr>
        <w:t>ставки</w:t>
      </w:r>
    </w:p>
    <w:p w:rsidR="00767F71" w:rsidRPr="008F26E0" w:rsidRDefault="007D0E0C" w:rsidP="00CE7BC9">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1</w:t>
      </w:r>
      <w:r w:rsidR="00AA42DF">
        <w:rPr>
          <w:rFonts w:ascii="Times New Roman" w:hAnsi="Times New Roman" w:cs="Times New Roman"/>
          <w:color w:val="000000"/>
          <w:kern w:val="20"/>
        </w:rPr>
        <w:t>0</w:t>
      </w:r>
      <w:r w:rsidR="00767F71">
        <w:rPr>
          <w:rFonts w:ascii="Times New Roman" w:hAnsi="Times New Roman" w:cs="Times New Roman"/>
          <w:color w:val="000000"/>
          <w:kern w:val="20"/>
        </w:rPr>
        <w:t xml:space="preserve">.7.1. </w:t>
      </w:r>
      <w:r w:rsidR="00767F71" w:rsidRPr="008F26E0">
        <w:rPr>
          <w:rFonts w:ascii="Times New Roman" w:hAnsi="Times New Roman" w:cs="Times New Roman"/>
          <w:color w:val="000000"/>
          <w:kern w:val="20"/>
        </w:rPr>
        <w:t>В случае поставки импортного Товара Поставщик должен поставить Товар, в отношении которого уплачены все таможенные платежи, подлежащие уплате в связи с перемещением Товара через границу Российской Федерации.</w:t>
      </w:r>
    </w:p>
    <w:p w:rsidR="00767F71" w:rsidRPr="008F26E0" w:rsidRDefault="00767F71" w:rsidP="00CE7BC9">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В случае предъявления к Покупателю после поставки Товара требований органов государственной власти, связанных с неисполнением или ненадлежащем исполнением обязательств по таможенному оформлению Товара, включая уплату таможенных платежей, Поставщик обязуется возместить все расходы Покупателя по оплате начисленных платежей и штрафов, а, в случае изъятия Товара Таможенными органами (иными государственными органами) – возвратить Покупателю </w:t>
      </w:r>
      <w:r>
        <w:rPr>
          <w:rFonts w:ascii="Times New Roman" w:hAnsi="Times New Roman" w:cs="Times New Roman"/>
          <w:color w:val="000000"/>
          <w:kern w:val="20"/>
        </w:rPr>
        <w:t>цену</w:t>
      </w:r>
      <w:r w:rsidRPr="008F26E0">
        <w:rPr>
          <w:rFonts w:ascii="Times New Roman" w:hAnsi="Times New Roman" w:cs="Times New Roman"/>
          <w:color w:val="000000"/>
          <w:kern w:val="20"/>
        </w:rPr>
        <w:t xml:space="preserve"> Товара.</w:t>
      </w:r>
    </w:p>
    <w:p w:rsidR="00767F71" w:rsidRDefault="007D0E0C" w:rsidP="00CE7BC9">
      <w:pPr>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1</w:t>
      </w:r>
      <w:r w:rsidR="00AA42DF">
        <w:rPr>
          <w:rFonts w:ascii="Times New Roman" w:hAnsi="Times New Roman" w:cs="Times New Roman"/>
          <w:color w:val="000000"/>
          <w:kern w:val="20"/>
        </w:rPr>
        <w:t>0</w:t>
      </w:r>
      <w:r w:rsidR="00767F71">
        <w:rPr>
          <w:rFonts w:ascii="Times New Roman" w:hAnsi="Times New Roman" w:cs="Times New Roman"/>
          <w:color w:val="000000"/>
          <w:kern w:val="20"/>
        </w:rPr>
        <w:t>.7.2</w:t>
      </w:r>
      <w:r w:rsidR="00767F71" w:rsidRPr="008F26E0">
        <w:rPr>
          <w:rFonts w:ascii="Times New Roman" w:hAnsi="Times New Roman" w:cs="Times New Roman"/>
          <w:color w:val="000000"/>
          <w:kern w:val="20"/>
        </w:rPr>
        <w:t>.</w:t>
      </w:r>
      <w:r w:rsidR="00767F71">
        <w:rPr>
          <w:rFonts w:ascii="Times New Roman" w:hAnsi="Times New Roman" w:cs="Times New Roman"/>
          <w:color w:val="000000"/>
          <w:kern w:val="20"/>
        </w:rPr>
        <w:t xml:space="preserve"> </w:t>
      </w:r>
      <w:r w:rsidR="00767F71" w:rsidRPr="008F26E0">
        <w:rPr>
          <w:rFonts w:ascii="Times New Roman" w:hAnsi="Times New Roman" w:cs="Times New Roman"/>
          <w:color w:val="000000"/>
          <w:kern w:val="20"/>
        </w:rPr>
        <w:t>В случае поставки Товара, не соответствующего требованиям действующих ГОСТов и ТУ и другим актам, а также техническим характеристикам и требованиям технической документации производителя, указанным в сертификатах и/или паспорт</w:t>
      </w:r>
      <w:r w:rsidR="00767F71">
        <w:rPr>
          <w:rFonts w:ascii="Times New Roman" w:hAnsi="Times New Roman" w:cs="Times New Roman"/>
          <w:color w:val="000000"/>
          <w:kern w:val="20"/>
        </w:rPr>
        <w:t>ах качества на Товар, условиям Д</w:t>
      </w:r>
      <w:r w:rsidR="00767F71" w:rsidRPr="008F26E0">
        <w:rPr>
          <w:rFonts w:ascii="Times New Roman" w:hAnsi="Times New Roman" w:cs="Times New Roman"/>
          <w:color w:val="000000"/>
          <w:kern w:val="20"/>
        </w:rPr>
        <w:t>оговора, подтвержденного аккредитованной лабораторией Покупателя/независимой аккредитованной лабораторией по выбору Покупателя, Поставщик обязуется оплатить Покупателю штраф в размере 250 000 рублей, а также компенсировать Покупателю документально подтвержденные затраты на хранение некачественного товара за весь период его хранения. При этом Покупатель вправе удерживать сумму штрафа и затраты на хранение из сумм, причитающихся к оплате за поставленный Товар.</w:t>
      </w:r>
    </w:p>
    <w:p w:rsidR="00767F71" w:rsidRPr="0008602F" w:rsidRDefault="00767F71" w:rsidP="00767F71">
      <w:pPr>
        <w:autoSpaceDE w:val="0"/>
        <w:autoSpaceDN w:val="0"/>
        <w:adjustRightInd w:val="0"/>
        <w:spacing w:after="0" w:line="240" w:lineRule="auto"/>
        <w:jc w:val="both"/>
        <w:rPr>
          <w:rFonts w:ascii="Times New Roman" w:hAnsi="Times New Roman" w:cs="Times New Roman"/>
          <w:b/>
          <w:color w:val="000000"/>
        </w:rPr>
      </w:pPr>
    </w:p>
    <w:p w:rsidR="00CA2CA3" w:rsidRPr="006943AB" w:rsidRDefault="00466CE1" w:rsidP="00CE7BC9">
      <w:pPr>
        <w:pStyle w:val="ab"/>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Pr>
          <w:rFonts w:ascii="Times New Roman" w:hAnsi="Times New Roman"/>
          <w:b/>
          <w:sz w:val="24"/>
          <w:szCs w:val="24"/>
        </w:rPr>
        <w:t>1</w:t>
      </w:r>
      <w:r w:rsidR="005965DE">
        <w:rPr>
          <w:rFonts w:ascii="Times New Roman" w:hAnsi="Times New Roman"/>
          <w:b/>
          <w:sz w:val="24"/>
          <w:szCs w:val="24"/>
        </w:rPr>
        <w:t>1</w:t>
      </w:r>
      <w:r w:rsidR="0030349E">
        <w:rPr>
          <w:rFonts w:ascii="Times New Roman" w:hAnsi="Times New Roman"/>
          <w:b/>
          <w:sz w:val="24"/>
          <w:szCs w:val="24"/>
        </w:rPr>
        <w:t xml:space="preserve">. </w:t>
      </w:r>
      <w:r w:rsidR="00865C44" w:rsidRPr="006943AB">
        <w:rPr>
          <w:rFonts w:ascii="Times New Roman" w:hAnsi="Times New Roman"/>
          <w:b/>
          <w:sz w:val="24"/>
          <w:szCs w:val="24"/>
        </w:rPr>
        <w:t>Порядок р</w:t>
      </w:r>
      <w:r w:rsidR="001F3D3C" w:rsidRPr="006943AB">
        <w:rPr>
          <w:rFonts w:ascii="Times New Roman" w:hAnsi="Times New Roman"/>
          <w:b/>
          <w:sz w:val="24"/>
          <w:szCs w:val="24"/>
        </w:rPr>
        <w:t>асторжени</w:t>
      </w:r>
      <w:r w:rsidR="00865C44" w:rsidRPr="006943AB">
        <w:rPr>
          <w:rFonts w:ascii="Times New Roman" w:hAnsi="Times New Roman"/>
          <w:b/>
          <w:sz w:val="24"/>
          <w:szCs w:val="24"/>
        </w:rPr>
        <w:t>я</w:t>
      </w:r>
      <w:r w:rsidR="001F3D3C" w:rsidRPr="006943AB">
        <w:rPr>
          <w:rFonts w:ascii="Times New Roman" w:hAnsi="Times New Roman"/>
          <w:b/>
          <w:sz w:val="24"/>
          <w:szCs w:val="24"/>
        </w:rPr>
        <w:t xml:space="preserve"> Договора</w:t>
      </w:r>
      <w:r w:rsidR="0097019B" w:rsidRPr="006943AB">
        <w:rPr>
          <w:rFonts w:ascii="Times New Roman" w:hAnsi="Times New Roman"/>
          <w:b/>
          <w:sz w:val="24"/>
          <w:szCs w:val="24"/>
        </w:rPr>
        <w:t xml:space="preserve"> </w:t>
      </w:r>
    </w:p>
    <w:p w:rsidR="00125D0D" w:rsidRPr="00125D0D" w:rsidRDefault="00466CE1" w:rsidP="00CE7BC9">
      <w:pPr>
        <w:autoSpaceDE w:val="0"/>
        <w:autoSpaceDN w:val="0"/>
        <w:adjustRightInd w:val="0"/>
        <w:spacing w:after="0" w:line="240" w:lineRule="auto"/>
        <w:ind w:firstLine="709"/>
        <w:jc w:val="both"/>
        <w:rPr>
          <w:rFonts w:ascii="Times New Roman" w:hAnsi="Times New Roman" w:cs="Times New Roman"/>
          <w:b/>
        </w:rPr>
      </w:pPr>
      <w:r>
        <w:rPr>
          <w:rFonts w:ascii="Times New Roman" w:hAnsi="Times New Roman" w:cs="Times New Roman"/>
        </w:rPr>
        <w:t>1</w:t>
      </w:r>
      <w:r w:rsidR="00AA6CBA">
        <w:rPr>
          <w:rFonts w:ascii="Times New Roman" w:hAnsi="Times New Roman" w:cs="Times New Roman"/>
        </w:rPr>
        <w:t>1</w:t>
      </w:r>
      <w:r>
        <w:rPr>
          <w:rFonts w:ascii="Times New Roman" w:hAnsi="Times New Roman" w:cs="Times New Roman"/>
        </w:rPr>
        <w:t>.</w:t>
      </w:r>
      <w:r w:rsidR="00CA2CA3" w:rsidRPr="0008602F">
        <w:rPr>
          <w:rFonts w:ascii="Times New Roman" w:hAnsi="Times New Roman" w:cs="Times New Roman"/>
        </w:rPr>
        <w:t xml:space="preserve">1. </w:t>
      </w:r>
      <w:r w:rsidR="00155409" w:rsidRPr="00155409">
        <w:rPr>
          <w:rFonts w:ascii="Times New Roman" w:hAnsi="Times New Roman" w:cs="Times New Roman"/>
          <w:b/>
        </w:rPr>
        <w:t>Отказ от</w:t>
      </w:r>
      <w:r w:rsidR="00AA6CBA">
        <w:rPr>
          <w:rFonts w:ascii="Times New Roman" w:hAnsi="Times New Roman" w:cs="Times New Roman"/>
          <w:b/>
        </w:rPr>
        <w:t xml:space="preserve"> Договора поставки</w:t>
      </w:r>
    </w:p>
    <w:p w:rsidR="00AA6CBA" w:rsidRDefault="00AA6CBA" w:rsidP="00CE7BC9">
      <w:pPr>
        <w:autoSpaceDE w:val="0"/>
        <w:autoSpaceDN w:val="0"/>
        <w:spacing w:after="0"/>
        <w:ind w:firstLine="709"/>
        <w:jc w:val="both"/>
        <w:rPr>
          <w:rFonts w:ascii="Times New Roman" w:hAnsi="Times New Roman" w:cs="Times New Roman"/>
          <w:color w:val="000000"/>
        </w:rPr>
      </w:pPr>
      <w:r>
        <w:rPr>
          <w:rFonts w:ascii="Times New Roman" w:hAnsi="Times New Roman" w:cs="Times New Roman"/>
          <w:color w:val="000000"/>
        </w:rPr>
        <w:t>11.1.1. Покупател</w:t>
      </w:r>
      <w:r w:rsidR="00B60625">
        <w:rPr>
          <w:rFonts w:ascii="Times New Roman" w:hAnsi="Times New Roman" w:cs="Times New Roman"/>
          <w:color w:val="000000"/>
        </w:rPr>
        <w:t xml:space="preserve">ь вправе в одностороннем </w:t>
      </w:r>
      <w:r w:rsidR="00C666C7">
        <w:rPr>
          <w:rFonts w:ascii="Times New Roman" w:hAnsi="Times New Roman" w:cs="Times New Roman"/>
          <w:color w:val="000000"/>
        </w:rPr>
        <w:t xml:space="preserve">внесудебном </w:t>
      </w:r>
      <w:r w:rsidR="00B60625">
        <w:rPr>
          <w:rFonts w:ascii="Times New Roman" w:hAnsi="Times New Roman" w:cs="Times New Roman"/>
          <w:color w:val="000000"/>
        </w:rPr>
        <w:t>порядке отказаться</w:t>
      </w:r>
      <w:r>
        <w:rPr>
          <w:rFonts w:ascii="Times New Roman" w:hAnsi="Times New Roman" w:cs="Times New Roman"/>
          <w:color w:val="000000"/>
        </w:rPr>
        <w:t xml:space="preserve"> от исполнения Договора </w:t>
      </w:r>
      <w:r w:rsidR="00353699">
        <w:rPr>
          <w:rFonts w:ascii="Times New Roman" w:hAnsi="Times New Roman" w:cs="Times New Roman"/>
          <w:color w:val="000000"/>
        </w:rPr>
        <w:t xml:space="preserve">поставки </w:t>
      </w:r>
      <w:r>
        <w:rPr>
          <w:rFonts w:ascii="Times New Roman" w:hAnsi="Times New Roman" w:cs="Times New Roman"/>
          <w:color w:val="000000"/>
        </w:rPr>
        <w:t>и/или от пост</w:t>
      </w:r>
      <w:r w:rsidR="00B60625">
        <w:rPr>
          <w:rFonts w:ascii="Times New Roman" w:hAnsi="Times New Roman" w:cs="Times New Roman"/>
          <w:color w:val="000000"/>
        </w:rPr>
        <w:t>авки по конкретной Спецификации,</w:t>
      </w:r>
      <w:r>
        <w:rPr>
          <w:rFonts w:ascii="Times New Roman" w:hAnsi="Times New Roman" w:cs="Times New Roman"/>
          <w:color w:val="000000"/>
        </w:rPr>
        <w:t xml:space="preserve"> </w:t>
      </w:r>
      <w:r w:rsidR="00B60625">
        <w:rPr>
          <w:rFonts w:ascii="Times New Roman" w:hAnsi="Times New Roman" w:cs="Times New Roman"/>
          <w:color w:val="000000"/>
        </w:rPr>
        <w:t>уведомив об этом Поставщика</w:t>
      </w:r>
      <w:r w:rsidR="00B60625" w:rsidRPr="00050850">
        <w:rPr>
          <w:rFonts w:ascii="Times New Roman" w:hAnsi="Times New Roman" w:cs="Times New Roman"/>
          <w:color w:val="000000"/>
        </w:rPr>
        <w:t xml:space="preserve"> в письменном вид</w:t>
      </w:r>
      <w:r w:rsidR="00B60625">
        <w:rPr>
          <w:rFonts w:ascii="Times New Roman" w:hAnsi="Times New Roman" w:cs="Times New Roman"/>
          <w:color w:val="000000"/>
        </w:rPr>
        <w:t>е при</w:t>
      </w:r>
      <w:r>
        <w:rPr>
          <w:rFonts w:ascii="Times New Roman" w:hAnsi="Times New Roman" w:cs="Times New Roman"/>
          <w:color w:val="000000"/>
        </w:rPr>
        <w:t xml:space="preserve"> </w:t>
      </w:r>
      <w:r w:rsidR="00B60625">
        <w:rPr>
          <w:rFonts w:ascii="Times New Roman" w:hAnsi="Times New Roman" w:cs="Times New Roman"/>
          <w:color w:val="000000"/>
        </w:rPr>
        <w:t>в следующих случаях</w:t>
      </w:r>
      <w:r>
        <w:rPr>
          <w:rFonts w:ascii="Times New Roman" w:hAnsi="Times New Roman" w:cs="Times New Roman"/>
          <w:color w:val="000000"/>
        </w:rPr>
        <w:t>:</w:t>
      </w:r>
    </w:p>
    <w:p w:rsidR="00AA6CBA" w:rsidRDefault="00AA6CBA" w:rsidP="00CE7BC9">
      <w:pPr>
        <w:autoSpaceDE w:val="0"/>
        <w:autoSpaceDN w:val="0"/>
        <w:spacing w:after="0"/>
        <w:ind w:firstLine="709"/>
        <w:jc w:val="both"/>
        <w:rPr>
          <w:rFonts w:ascii="Times New Roman" w:hAnsi="Times New Roman" w:cs="Times New Roman"/>
          <w:color w:val="000000"/>
        </w:rPr>
      </w:pPr>
      <w:r>
        <w:rPr>
          <w:rFonts w:ascii="Times New Roman" w:hAnsi="Times New Roman" w:cs="Times New Roman"/>
          <w:color w:val="000000"/>
        </w:rPr>
        <w:t>- однократно</w:t>
      </w:r>
      <w:r w:rsidR="00B60625">
        <w:rPr>
          <w:rFonts w:ascii="Times New Roman" w:hAnsi="Times New Roman" w:cs="Times New Roman"/>
          <w:color w:val="000000"/>
        </w:rPr>
        <w:t>го и/</w:t>
      </w:r>
      <w:r>
        <w:rPr>
          <w:rFonts w:ascii="Times New Roman" w:hAnsi="Times New Roman" w:cs="Times New Roman"/>
          <w:color w:val="000000"/>
        </w:rPr>
        <w:t>или длящ</w:t>
      </w:r>
      <w:r w:rsidR="00B60625">
        <w:rPr>
          <w:rFonts w:ascii="Times New Roman" w:hAnsi="Times New Roman" w:cs="Times New Roman"/>
          <w:color w:val="000000"/>
        </w:rPr>
        <w:t>егося</w:t>
      </w:r>
      <w:r>
        <w:rPr>
          <w:rFonts w:ascii="Times New Roman" w:hAnsi="Times New Roman" w:cs="Times New Roman"/>
          <w:color w:val="000000"/>
        </w:rPr>
        <w:t xml:space="preserve"> (более 30 календарных дней) нарушени</w:t>
      </w:r>
      <w:r w:rsidR="00B60625">
        <w:rPr>
          <w:rFonts w:ascii="Times New Roman" w:hAnsi="Times New Roman" w:cs="Times New Roman"/>
          <w:color w:val="000000"/>
        </w:rPr>
        <w:t>я</w:t>
      </w:r>
      <w:r>
        <w:rPr>
          <w:rFonts w:ascii="Times New Roman" w:hAnsi="Times New Roman" w:cs="Times New Roman"/>
          <w:color w:val="000000"/>
        </w:rPr>
        <w:t xml:space="preserve"> </w:t>
      </w:r>
      <w:r w:rsidR="00C666C7">
        <w:rPr>
          <w:rFonts w:ascii="Times New Roman" w:hAnsi="Times New Roman" w:cs="Times New Roman"/>
          <w:color w:val="000000"/>
        </w:rPr>
        <w:t xml:space="preserve">Поставщиком </w:t>
      </w:r>
      <w:r>
        <w:rPr>
          <w:rFonts w:ascii="Times New Roman" w:hAnsi="Times New Roman" w:cs="Times New Roman"/>
          <w:color w:val="000000"/>
        </w:rPr>
        <w:t>срок</w:t>
      </w:r>
      <w:r w:rsidR="00B60625">
        <w:rPr>
          <w:rFonts w:ascii="Times New Roman" w:hAnsi="Times New Roman" w:cs="Times New Roman"/>
          <w:color w:val="000000"/>
        </w:rPr>
        <w:t>а</w:t>
      </w:r>
      <w:r>
        <w:rPr>
          <w:rFonts w:ascii="Times New Roman" w:hAnsi="Times New Roman" w:cs="Times New Roman"/>
          <w:color w:val="000000"/>
        </w:rPr>
        <w:t xml:space="preserve"> поставки партии Товара по конкретной Спецификации;</w:t>
      </w:r>
    </w:p>
    <w:p w:rsidR="00AA6CBA" w:rsidRDefault="00AA6CBA" w:rsidP="00CE7BC9">
      <w:pPr>
        <w:autoSpaceDE w:val="0"/>
        <w:autoSpaceDN w:val="0"/>
        <w:spacing w:after="0"/>
        <w:ind w:firstLine="709"/>
        <w:jc w:val="both"/>
        <w:rPr>
          <w:rFonts w:ascii="Times New Roman" w:hAnsi="Times New Roman" w:cs="Times New Roman"/>
          <w:color w:val="000000"/>
        </w:rPr>
      </w:pPr>
      <w:r>
        <w:rPr>
          <w:rFonts w:ascii="Times New Roman" w:hAnsi="Times New Roman" w:cs="Times New Roman"/>
          <w:color w:val="000000"/>
        </w:rPr>
        <w:t>- однократн</w:t>
      </w:r>
      <w:r w:rsidR="00B60625">
        <w:rPr>
          <w:rFonts w:ascii="Times New Roman" w:hAnsi="Times New Roman" w:cs="Times New Roman"/>
          <w:color w:val="000000"/>
        </w:rPr>
        <w:t>ой</w:t>
      </w:r>
      <w:r>
        <w:rPr>
          <w:rFonts w:ascii="Times New Roman" w:hAnsi="Times New Roman" w:cs="Times New Roman"/>
          <w:color w:val="000000"/>
        </w:rPr>
        <w:t xml:space="preserve"> поставки </w:t>
      </w:r>
      <w:r w:rsidR="00C666C7">
        <w:rPr>
          <w:rFonts w:ascii="Times New Roman" w:hAnsi="Times New Roman" w:cs="Times New Roman"/>
          <w:color w:val="000000"/>
        </w:rPr>
        <w:t xml:space="preserve">Поставщиком </w:t>
      </w:r>
      <w:r>
        <w:rPr>
          <w:rFonts w:ascii="Times New Roman" w:hAnsi="Times New Roman" w:cs="Times New Roman"/>
          <w:color w:val="000000"/>
        </w:rPr>
        <w:t xml:space="preserve">Товара ненадлежащего качества. </w:t>
      </w:r>
    </w:p>
    <w:p w:rsidR="00125D0D" w:rsidRPr="00125D0D" w:rsidRDefault="003C303C" w:rsidP="00CE7BC9">
      <w:pPr>
        <w:autoSpaceDE w:val="0"/>
        <w:autoSpaceDN w:val="0"/>
        <w:adjustRightInd w:val="0"/>
        <w:spacing w:after="0" w:line="240" w:lineRule="auto"/>
        <w:ind w:firstLine="709"/>
        <w:jc w:val="both"/>
        <w:rPr>
          <w:rFonts w:ascii="Times New Roman" w:hAnsi="Times New Roman" w:cs="Times New Roman"/>
          <w:b/>
          <w:color w:val="000000"/>
        </w:rPr>
      </w:pPr>
      <w:r>
        <w:rPr>
          <w:rFonts w:ascii="Times New Roman" w:hAnsi="Times New Roman" w:cs="Times New Roman"/>
          <w:color w:val="000000"/>
        </w:rPr>
        <w:t>1</w:t>
      </w:r>
      <w:r w:rsidR="00AA6CBA">
        <w:rPr>
          <w:rFonts w:ascii="Times New Roman" w:hAnsi="Times New Roman" w:cs="Times New Roman"/>
          <w:color w:val="000000"/>
        </w:rPr>
        <w:t>1</w:t>
      </w:r>
      <w:r>
        <w:rPr>
          <w:rFonts w:ascii="Times New Roman" w:hAnsi="Times New Roman" w:cs="Times New Roman"/>
          <w:color w:val="000000"/>
        </w:rPr>
        <w:t xml:space="preserve">.2. </w:t>
      </w:r>
      <w:r w:rsidR="00155409" w:rsidRPr="00155409">
        <w:rPr>
          <w:rFonts w:ascii="Times New Roman" w:hAnsi="Times New Roman" w:cs="Times New Roman"/>
          <w:b/>
          <w:color w:val="000000"/>
        </w:rPr>
        <w:t>Отказ от Д</w:t>
      </w:r>
      <w:r w:rsidR="00125D0D" w:rsidRPr="00155409">
        <w:rPr>
          <w:rFonts w:ascii="Times New Roman" w:hAnsi="Times New Roman" w:cs="Times New Roman"/>
          <w:b/>
          <w:color w:val="000000"/>
        </w:rPr>
        <w:t>оговора</w:t>
      </w:r>
      <w:r w:rsidR="00125D0D" w:rsidRPr="00125D0D">
        <w:rPr>
          <w:rFonts w:ascii="Times New Roman" w:hAnsi="Times New Roman" w:cs="Times New Roman"/>
          <w:b/>
          <w:color w:val="000000"/>
        </w:rPr>
        <w:t xml:space="preserve"> подряда</w:t>
      </w:r>
    </w:p>
    <w:p w:rsidR="009472CF" w:rsidRPr="00050850" w:rsidRDefault="00125D0D"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w:t>
      </w:r>
      <w:r w:rsidR="00AA6CBA">
        <w:rPr>
          <w:rFonts w:ascii="Times New Roman" w:hAnsi="Times New Roman" w:cs="Times New Roman"/>
          <w:color w:val="000000"/>
        </w:rPr>
        <w:t>1</w:t>
      </w:r>
      <w:r>
        <w:rPr>
          <w:rFonts w:ascii="Times New Roman" w:hAnsi="Times New Roman" w:cs="Times New Roman"/>
          <w:color w:val="000000"/>
        </w:rPr>
        <w:t xml:space="preserve">.2.1. </w:t>
      </w:r>
      <w:r w:rsidR="009472CF" w:rsidRPr="00050850">
        <w:rPr>
          <w:rFonts w:ascii="Times New Roman" w:hAnsi="Times New Roman" w:cs="Times New Roman"/>
          <w:color w:val="000000"/>
        </w:rPr>
        <w:t xml:space="preserve">Заказчик вправе </w:t>
      </w:r>
      <w:r w:rsidR="009472CF">
        <w:rPr>
          <w:rFonts w:ascii="Times New Roman" w:hAnsi="Times New Roman" w:cs="Times New Roman"/>
          <w:color w:val="000000"/>
        </w:rPr>
        <w:t xml:space="preserve">в одностороннем </w:t>
      </w:r>
      <w:r w:rsidR="00C666C7">
        <w:rPr>
          <w:rFonts w:ascii="Times New Roman" w:hAnsi="Times New Roman" w:cs="Times New Roman"/>
          <w:color w:val="000000"/>
        </w:rPr>
        <w:t xml:space="preserve">внесудебном </w:t>
      </w:r>
      <w:r w:rsidR="009472CF">
        <w:rPr>
          <w:rFonts w:ascii="Times New Roman" w:hAnsi="Times New Roman" w:cs="Times New Roman"/>
          <w:color w:val="000000"/>
        </w:rPr>
        <w:t xml:space="preserve">порядке </w:t>
      </w:r>
      <w:r w:rsidR="009472CF" w:rsidRPr="00050850">
        <w:rPr>
          <w:rFonts w:ascii="Times New Roman" w:hAnsi="Times New Roman" w:cs="Times New Roman"/>
          <w:color w:val="000000"/>
        </w:rPr>
        <w:t>от</w:t>
      </w:r>
      <w:r w:rsidR="009472CF">
        <w:rPr>
          <w:rFonts w:ascii="Times New Roman" w:hAnsi="Times New Roman" w:cs="Times New Roman"/>
          <w:color w:val="000000"/>
        </w:rPr>
        <w:t>казаться от исполнения Договора</w:t>
      </w:r>
      <w:r w:rsidR="003C303C">
        <w:rPr>
          <w:rFonts w:ascii="Times New Roman" w:hAnsi="Times New Roman" w:cs="Times New Roman"/>
          <w:color w:val="000000"/>
        </w:rPr>
        <w:t xml:space="preserve"> подряда</w:t>
      </w:r>
      <w:r w:rsidR="009472CF" w:rsidRPr="00050850">
        <w:rPr>
          <w:rFonts w:ascii="Times New Roman" w:hAnsi="Times New Roman" w:cs="Times New Roman"/>
          <w:color w:val="000000"/>
        </w:rPr>
        <w:t>, уведомив об этом Подрядчика в письменном виде</w:t>
      </w:r>
      <w:r w:rsidR="000337A9">
        <w:rPr>
          <w:rFonts w:ascii="Times New Roman" w:hAnsi="Times New Roman" w:cs="Times New Roman"/>
          <w:color w:val="000000"/>
        </w:rPr>
        <w:t xml:space="preserve"> в случа</w:t>
      </w:r>
      <w:r w:rsidR="00C4592E">
        <w:rPr>
          <w:rFonts w:ascii="Times New Roman" w:hAnsi="Times New Roman" w:cs="Times New Roman"/>
          <w:color w:val="000000"/>
        </w:rPr>
        <w:t>е</w:t>
      </w:r>
      <w:r w:rsidR="000337A9">
        <w:rPr>
          <w:rFonts w:ascii="Times New Roman" w:hAnsi="Times New Roman" w:cs="Times New Roman"/>
          <w:color w:val="000000"/>
        </w:rPr>
        <w:t>:</w:t>
      </w:r>
    </w:p>
    <w:p w:rsidR="00BF78FF" w:rsidRDefault="00BF78FF"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w:t>
      </w:r>
      <w:r w:rsidR="000337A9">
        <w:rPr>
          <w:rFonts w:ascii="Times New Roman" w:hAnsi="Times New Roman" w:cs="Times New Roman"/>
          <w:color w:val="000000"/>
        </w:rPr>
        <w:t xml:space="preserve">когда </w:t>
      </w:r>
      <w:r>
        <w:rPr>
          <w:rFonts w:ascii="Times New Roman" w:hAnsi="Times New Roman" w:cs="Times New Roman"/>
          <w:color w:val="000000"/>
        </w:rPr>
        <w:t>Подрядчик</w:t>
      </w:r>
      <w:r w:rsidR="000337A9">
        <w:rPr>
          <w:rFonts w:ascii="Times New Roman" w:hAnsi="Times New Roman" w:cs="Times New Roman"/>
          <w:color w:val="000000"/>
        </w:rPr>
        <w:t xml:space="preserve"> допустил </w:t>
      </w:r>
      <w:r>
        <w:rPr>
          <w:rFonts w:ascii="Times New Roman" w:hAnsi="Times New Roman" w:cs="Times New Roman"/>
          <w:color w:val="000000"/>
        </w:rPr>
        <w:t>отступлени</w:t>
      </w:r>
      <w:r w:rsidR="000337A9">
        <w:rPr>
          <w:rFonts w:ascii="Times New Roman" w:hAnsi="Times New Roman" w:cs="Times New Roman"/>
          <w:color w:val="000000"/>
        </w:rPr>
        <w:t>я</w:t>
      </w:r>
      <w:r>
        <w:rPr>
          <w:rFonts w:ascii="Times New Roman" w:hAnsi="Times New Roman" w:cs="Times New Roman"/>
          <w:color w:val="000000"/>
        </w:rPr>
        <w:t>, ухудшающи</w:t>
      </w:r>
      <w:r w:rsidR="000337A9">
        <w:rPr>
          <w:rFonts w:ascii="Times New Roman" w:hAnsi="Times New Roman" w:cs="Times New Roman"/>
          <w:color w:val="000000"/>
        </w:rPr>
        <w:t>е</w:t>
      </w:r>
      <w:r>
        <w:rPr>
          <w:rFonts w:ascii="Times New Roman" w:hAnsi="Times New Roman" w:cs="Times New Roman"/>
          <w:color w:val="000000"/>
        </w:rPr>
        <w:t xml:space="preserve"> результат Работ или делающи</w:t>
      </w:r>
      <w:r w:rsidR="000337A9">
        <w:rPr>
          <w:rFonts w:ascii="Times New Roman" w:hAnsi="Times New Roman" w:cs="Times New Roman"/>
          <w:color w:val="000000"/>
        </w:rPr>
        <w:t>е его</w:t>
      </w:r>
      <w:r>
        <w:rPr>
          <w:rFonts w:ascii="Times New Roman" w:hAnsi="Times New Roman" w:cs="Times New Roman"/>
          <w:color w:val="000000"/>
        </w:rPr>
        <w:t xml:space="preserve"> не пригодным для предусмотренного Договором использования </w:t>
      </w:r>
      <w:r w:rsidRPr="00050850">
        <w:rPr>
          <w:rFonts w:ascii="Times New Roman" w:hAnsi="Times New Roman" w:cs="Times New Roman"/>
          <w:color w:val="000000"/>
        </w:rPr>
        <w:t>(брак в работе, некачественные материалы и оборудование, предоставляемые и используемые Подрядчиком</w:t>
      </w:r>
      <w:r>
        <w:rPr>
          <w:rFonts w:ascii="Times New Roman" w:hAnsi="Times New Roman" w:cs="Times New Roman"/>
          <w:color w:val="000000"/>
        </w:rPr>
        <w:t xml:space="preserve"> и т.п.); </w:t>
      </w:r>
    </w:p>
    <w:p w:rsidR="00BF78FF" w:rsidRDefault="00BF78FF"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w:t>
      </w:r>
      <w:r w:rsidR="000337A9">
        <w:rPr>
          <w:rFonts w:ascii="Times New Roman" w:hAnsi="Times New Roman" w:cs="Times New Roman"/>
          <w:color w:val="000000"/>
        </w:rPr>
        <w:t xml:space="preserve">когда </w:t>
      </w:r>
      <w:r>
        <w:rPr>
          <w:rFonts w:ascii="Times New Roman" w:hAnsi="Times New Roman" w:cs="Times New Roman"/>
          <w:color w:val="000000"/>
        </w:rPr>
        <w:t>Подрядчик</w:t>
      </w:r>
      <w:r w:rsidR="000337A9">
        <w:rPr>
          <w:rFonts w:ascii="Times New Roman" w:hAnsi="Times New Roman" w:cs="Times New Roman"/>
          <w:color w:val="000000"/>
        </w:rPr>
        <w:t xml:space="preserve"> нарушил </w:t>
      </w:r>
      <w:r w:rsidRPr="00050850">
        <w:rPr>
          <w:rFonts w:ascii="Times New Roman" w:hAnsi="Times New Roman" w:cs="Times New Roman"/>
          <w:color w:val="000000"/>
        </w:rPr>
        <w:t>срок</w:t>
      </w:r>
      <w:r w:rsidR="000337A9">
        <w:rPr>
          <w:rFonts w:ascii="Times New Roman" w:hAnsi="Times New Roman" w:cs="Times New Roman"/>
          <w:color w:val="000000"/>
        </w:rPr>
        <w:t>и</w:t>
      </w:r>
      <w:r>
        <w:rPr>
          <w:rFonts w:ascii="Times New Roman" w:hAnsi="Times New Roman" w:cs="Times New Roman"/>
          <w:color w:val="000000"/>
        </w:rPr>
        <w:t xml:space="preserve"> выполнения Работ свыше </w:t>
      </w:r>
      <w:r w:rsidR="007838DB">
        <w:rPr>
          <w:rFonts w:ascii="Times New Roman" w:hAnsi="Times New Roman" w:cs="Times New Roman"/>
          <w:color w:val="000000"/>
        </w:rPr>
        <w:t>30</w:t>
      </w:r>
      <w:r>
        <w:rPr>
          <w:rFonts w:ascii="Times New Roman" w:hAnsi="Times New Roman" w:cs="Times New Roman"/>
          <w:color w:val="000000"/>
        </w:rPr>
        <w:t xml:space="preserve"> </w:t>
      </w:r>
      <w:r w:rsidR="007838DB">
        <w:rPr>
          <w:rFonts w:ascii="Times New Roman" w:hAnsi="Times New Roman" w:cs="Times New Roman"/>
          <w:color w:val="000000"/>
        </w:rPr>
        <w:t>календарных дней</w:t>
      </w:r>
      <w:r>
        <w:rPr>
          <w:rFonts w:ascii="Times New Roman" w:hAnsi="Times New Roman" w:cs="Times New Roman"/>
          <w:color w:val="000000"/>
        </w:rPr>
        <w:t>;</w:t>
      </w:r>
    </w:p>
    <w:p w:rsidR="00BF78FF" w:rsidRDefault="00E05B34"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BF78FF">
        <w:rPr>
          <w:rFonts w:ascii="Times New Roman" w:hAnsi="Times New Roman" w:cs="Times New Roman"/>
          <w:color w:val="000000"/>
        </w:rPr>
        <w:t xml:space="preserve"> на любом этапе исполнения Д</w:t>
      </w:r>
      <w:r w:rsidR="00BF78FF" w:rsidRPr="00050850">
        <w:rPr>
          <w:rFonts w:ascii="Times New Roman" w:hAnsi="Times New Roman" w:cs="Times New Roman"/>
          <w:color w:val="000000"/>
        </w:rPr>
        <w:t xml:space="preserve">оговора, с возмещением в таком случае Подрядчику фактически понесенных и документально подтвержденных расходов, связанных с исполнением </w:t>
      </w:r>
      <w:r w:rsidR="00BF78FF">
        <w:rPr>
          <w:rFonts w:ascii="Times New Roman" w:hAnsi="Times New Roman" w:cs="Times New Roman"/>
          <w:color w:val="000000"/>
        </w:rPr>
        <w:t>Д</w:t>
      </w:r>
      <w:r w:rsidR="00BF78FF" w:rsidRPr="00050850">
        <w:rPr>
          <w:rFonts w:ascii="Times New Roman" w:hAnsi="Times New Roman" w:cs="Times New Roman"/>
          <w:color w:val="000000"/>
        </w:rPr>
        <w:t>оговора</w:t>
      </w:r>
      <w:r w:rsidR="00BF78FF">
        <w:rPr>
          <w:rFonts w:ascii="Times New Roman" w:hAnsi="Times New Roman" w:cs="Times New Roman"/>
          <w:color w:val="000000"/>
        </w:rPr>
        <w:t>;</w:t>
      </w:r>
    </w:p>
    <w:p w:rsidR="00BF78FF" w:rsidRDefault="00BF78FF"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w:t>
      </w:r>
      <w:r w:rsidR="000337A9">
        <w:rPr>
          <w:rFonts w:ascii="Times New Roman" w:hAnsi="Times New Roman" w:cs="Times New Roman"/>
          <w:color w:val="000000"/>
        </w:rPr>
        <w:t xml:space="preserve">когда </w:t>
      </w:r>
      <w:r>
        <w:rPr>
          <w:rFonts w:ascii="Times New Roman" w:hAnsi="Times New Roman" w:cs="Times New Roman"/>
          <w:color w:val="000000"/>
        </w:rPr>
        <w:t xml:space="preserve">Подрядчиком </w:t>
      </w:r>
      <w:r w:rsidR="000337A9">
        <w:rPr>
          <w:rFonts w:ascii="Times New Roman" w:hAnsi="Times New Roman" w:cs="Times New Roman"/>
          <w:color w:val="000000"/>
        </w:rPr>
        <w:t xml:space="preserve">не исполняются </w:t>
      </w:r>
      <w:r>
        <w:rPr>
          <w:rFonts w:ascii="Times New Roman" w:hAnsi="Times New Roman" w:cs="Times New Roman"/>
          <w:color w:val="000000"/>
        </w:rPr>
        <w:t>обязанност</w:t>
      </w:r>
      <w:r w:rsidR="000337A9">
        <w:rPr>
          <w:rFonts w:ascii="Times New Roman" w:hAnsi="Times New Roman" w:cs="Times New Roman"/>
          <w:color w:val="000000"/>
        </w:rPr>
        <w:t>и</w:t>
      </w:r>
      <w:r>
        <w:rPr>
          <w:rFonts w:ascii="Times New Roman" w:hAnsi="Times New Roman" w:cs="Times New Roman"/>
          <w:color w:val="000000"/>
        </w:rPr>
        <w:t xml:space="preserve"> по устранению</w:t>
      </w:r>
      <w:r w:rsidR="00E05B34">
        <w:rPr>
          <w:rFonts w:ascii="Times New Roman" w:hAnsi="Times New Roman" w:cs="Times New Roman"/>
          <w:color w:val="000000"/>
        </w:rPr>
        <w:t xml:space="preserve"> недостатков Работ</w:t>
      </w:r>
      <w:r w:rsidR="000337A9">
        <w:rPr>
          <w:rFonts w:ascii="Times New Roman" w:hAnsi="Times New Roman" w:cs="Times New Roman"/>
          <w:color w:val="000000"/>
        </w:rPr>
        <w:t>, как в ходе их выполнения (явные недостатки), так и</w:t>
      </w:r>
      <w:r w:rsidR="00E05B34">
        <w:rPr>
          <w:rFonts w:ascii="Times New Roman" w:hAnsi="Times New Roman" w:cs="Times New Roman"/>
          <w:color w:val="000000"/>
        </w:rPr>
        <w:t xml:space="preserve"> </w:t>
      </w:r>
      <w:r>
        <w:rPr>
          <w:rFonts w:ascii="Times New Roman" w:hAnsi="Times New Roman" w:cs="Times New Roman"/>
          <w:color w:val="000000"/>
        </w:rPr>
        <w:t>в течени</w:t>
      </w:r>
      <w:r w:rsidR="00F5183F">
        <w:rPr>
          <w:rFonts w:ascii="Times New Roman" w:hAnsi="Times New Roman" w:cs="Times New Roman"/>
          <w:color w:val="000000"/>
        </w:rPr>
        <w:t>е</w:t>
      </w:r>
      <w:r>
        <w:rPr>
          <w:rFonts w:ascii="Times New Roman" w:hAnsi="Times New Roman" w:cs="Times New Roman"/>
          <w:color w:val="000000"/>
        </w:rPr>
        <w:t xml:space="preserve"> гаран</w:t>
      </w:r>
      <w:r w:rsidR="000337A9">
        <w:rPr>
          <w:rFonts w:ascii="Times New Roman" w:hAnsi="Times New Roman" w:cs="Times New Roman"/>
          <w:color w:val="000000"/>
        </w:rPr>
        <w:t>тийного срока.</w:t>
      </w:r>
    </w:p>
    <w:p w:rsidR="004165D2" w:rsidRPr="0008602F" w:rsidRDefault="00E05B34" w:rsidP="00CE7BC9">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00466CE1">
        <w:rPr>
          <w:rFonts w:ascii="Times New Roman" w:hAnsi="Times New Roman" w:cs="Times New Roman"/>
          <w:sz w:val="22"/>
          <w:szCs w:val="22"/>
        </w:rPr>
        <w:t>1</w:t>
      </w:r>
      <w:r w:rsidR="00AA6CBA">
        <w:rPr>
          <w:rFonts w:ascii="Times New Roman" w:hAnsi="Times New Roman" w:cs="Times New Roman"/>
          <w:sz w:val="22"/>
          <w:szCs w:val="22"/>
        </w:rPr>
        <w:t>1</w:t>
      </w:r>
      <w:r w:rsidR="004165D2" w:rsidRPr="0008602F">
        <w:rPr>
          <w:rFonts w:ascii="Times New Roman" w:hAnsi="Times New Roman" w:cs="Times New Roman"/>
          <w:sz w:val="22"/>
          <w:szCs w:val="22"/>
        </w:rPr>
        <w:t>.</w:t>
      </w:r>
      <w:r w:rsidR="00344827">
        <w:rPr>
          <w:rFonts w:ascii="Times New Roman" w:hAnsi="Times New Roman" w:cs="Times New Roman"/>
          <w:sz w:val="22"/>
          <w:szCs w:val="22"/>
        </w:rPr>
        <w:t>3.</w:t>
      </w:r>
      <w:r w:rsidR="00CA2CA3" w:rsidRPr="0008602F">
        <w:rPr>
          <w:rFonts w:ascii="Times New Roman" w:hAnsi="Times New Roman" w:cs="Times New Roman"/>
          <w:sz w:val="22"/>
          <w:szCs w:val="22"/>
        </w:rPr>
        <w:t xml:space="preserve"> В случа</w:t>
      </w:r>
      <w:r w:rsidR="000337A9">
        <w:rPr>
          <w:rFonts w:ascii="Times New Roman" w:hAnsi="Times New Roman" w:cs="Times New Roman"/>
          <w:sz w:val="22"/>
          <w:szCs w:val="22"/>
        </w:rPr>
        <w:t>е отказа от Договора по основаниям,</w:t>
      </w:r>
      <w:r w:rsidR="00CA2CA3" w:rsidRPr="0008602F">
        <w:rPr>
          <w:rFonts w:ascii="Times New Roman" w:hAnsi="Times New Roman" w:cs="Times New Roman"/>
          <w:sz w:val="22"/>
          <w:szCs w:val="22"/>
        </w:rPr>
        <w:t xml:space="preserve"> </w:t>
      </w:r>
      <w:r w:rsidR="00DC39A3">
        <w:rPr>
          <w:rFonts w:ascii="Times New Roman" w:hAnsi="Times New Roman" w:cs="Times New Roman"/>
          <w:sz w:val="22"/>
          <w:szCs w:val="22"/>
        </w:rPr>
        <w:t>указанным в</w:t>
      </w:r>
      <w:r w:rsidR="00CA2CA3" w:rsidRPr="0008602F">
        <w:rPr>
          <w:rFonts w:ascii="Times New Roman" w:hAnsi="Times New Roman" w:cs="Times New Roman"/>
          <w:sz w:val="22"/>
          <w:szCs w:val="22"/>
        </w:rPr>
        <w:t xml:space="preserve"> </w:t>
      </w:r>
      <w:r w:rsidR="004B121F" w:rsidRPr="0008602F">
        <w:rPr>
          <w:rFonts w:ascii="Times New Roman" w:hAnsi="Times New Roman" w:cs="Times New Roman"/>
          <w:sz w:val="22"/>
          <w:szCs w:val="22"/>
        </w:rPr>
        <w:t xml:space="preserve">п. </w:t>
      </w:r>
      <w:proofErr w:type="gramStart"/>
      <w:r w:rsidR="007D0E0C">
        <w:rPr>
          <w:rFonts w:ascii="Times New Roman" w:hAnsi="Times New Roman" w:cs="Times New Roman"/>
          <w:sz w:val="22"/>
          <w:szCs w:val="22"/>
        </w:rPr>
        <w:t>1</w:t>
      </w:r>
      <w:r w:rsidR="00AA6CBA">
        <w:rPr>
          <w:rFonts w:ascii="Times New Roman" w:hAnsi="Times New Roman" w:cs="Times New Roman"/>
          <w:sz w:val="22"/>
          <w:szCs w:val="22"/>
        </w:rPr>
        <w:t>1</w:t>
      </w:r>
      <w:r w:rsidR="00344827">
        <w:rPr>
          <w:rFonts w:ascii="Times New Roman" w:hAnsi="Times New Roman" w:cs="Times New Roman"/>
          <w:sz w:val="22"/>
          <w:szCs w:val="22"/>
        </w:rPr>
        <w:t>.1.,</w:t>
      </w:r>
      <w:proofErr w:type="gramEnd"/>
      <w:r w:rsidR="00B8283F">
        <w:rPr>
          <w:rFonts w:ascii="Times New Roman" w:hAnsi="Times New Roman" w:cs="Times New Roman"/>
          <w:sz w:val="22"/>
          <w:szCs w:val="22"/>
        </w:rPr>
        <w:t>1</w:t>
      </w:r>
      <w:r w:rsidR="00AA6CBA">
        <w:rPr>
          <w:rFonts w:ascii="Times New Roman" w:hAnsi="Times New Roman" w:cs="Times New Roman"/>
          <w:sz w:val="22"/>
          <w:szCs w:val="22"/>
        </w:rPr>
        <w:t>1</w:t>
      </w:r>
      <w:r w:rsidR="00631FC4">
        <w:rPr>
          <w:rFonts w:ascii="Times New Roman" w:hAnsi="Times New Roman" w:cs="Times New Roman"/>
          <w:sz w:val="22"/>
          <w:szCs w:val="22"/>
        </w:rPr>
        <w:t>.</w:t>
      </w:r>
      <w:r w:rsidR="00344827">
        <w:rPr>
          <w:rFonts w:ascii="Times New Roman" w:hAnsi="Times New Roman" w:cs="Times New Roman"/>
          <w:sz w:val="22"/>
          <w:szCs w:val="22"/>
        </w:rPr>
        <w:t>2</w:t>
      </w:r>
      <w:r w:rsidR="007250D8">
        <w:rPr>
          <w:rFonts w:ascii="Times New Roman" w:hAnsi="Times New Roman" w:cs="Times New Roman"/>
          <w:sz w:val="22"/>
          <w:szCs w:val="22"/>
        </w:rPr>
        <w:t>.</w:t>
      </w:r>
      <w:r w:rsidR="00CA2CA3" w:rsidRPr="0008602F">
        <w:rPr>
          <w:rFonts w:ascii="Times New Roman" w:hAnsi="Times New Roman" w:cs="Times New Roman"/>
          <w:sz w:val="22"/>
          <w:szCs w:val="22"/>
        </w:rPr>
        <w:t xml:space="preserve">, Стороны обязаны </w:t>
      </w:r>
      <w:r>
        <w:rPr>
          <w:rFonts w:ascii="Times New Roman" w:hAnsi="Times New Roman" w:cs="Times New Roman"/>
          <w:sz w:val="22"/>
          <w:szCs w:val="22"/>
        </w:rPr>
        <w:t xml:space="preserve">произвести взаиморасчеты </w:t>
      </w:r>
      <w:r w:rsidR="00CA2CA3" w:rsidRPr="0008602F">
        <w:rPr>
          <w:rFonts w:ascii="Times New Roman" w:hAnsi="Times New Roman" w:cs="Times New Roman"/>
          <w:sz w:val="22"/>
          <w:szCs w:val="22"/>
        </w:rPr>
        <w:t xml:space="preserve">по </w:t>
      </w:r>
      <w:r w:rsidR="000337A9">
        <w:rPr>
          <w:rFonts w:ascii="Times New Roman" w:hAnsi="Times New Roman" w:cs="Times New Roman"/>
          <w:sz w:val="22"/>
          <w:szCs w:val="22"/>
        </w:rPr>
        <w:t xml:space="preserve">исполненным на дату расторжения </w:t>
      </w:r>
      <w:r w:rsidR="00CA2CA3" w:rsidRPr="0008602F">
        <w:rPr>
          <w:rFonts w:ascii="Times New Roman" w:hAnsi="Times New Roman" w:cs="Times New Roman"/>
          <w:sz w:val="22"/>
          <w:szCs w:val="22"/>
        </w:rPr>
        <w:t>обязательствам</w:t>
      </w:r>
      <w:bookmarkStart w:id="4" w:name="e6B5F6580"/>
      <w:r w:rsidR="004165D2" w:rsidRPr="0008602F">
        <w:rPr>
          <w:rFonts w:ascii="Times New Roman" w:hAnsi="Times New Roman" w:cs="Times New Roman"/>
          <w:sz w:val="22"/>
          <w:szCs w:val="22"/>
        </w:rPr>
        <w:t xml:space="preserve"> </w:t>
      </w:r>
      <w:r>
        <w:rPr>
          <w:rFonts w:ascii="Times New Roman" w:hAnsi="Times New Roman" w:cs="Times New Roman"/>
          <w:sz w:val="22"/>
          <w:szCs w:val="22"/>
        </w:rPr>
        <w:t xml:space="preserve">в течение </w:t>
      </w:r>
      <w:r w:rsidR="000B11C4">
        <w:rPr>
          <w:rFonts w:ascii="Times New Roman" w:hAnsi="Times New Roman" w:cs="Times New Roman"/>
          <w:sz w:val="22"/>
          <w:szCs w:val="22"/>
        </w:rPr>
        <w:t>10</w:t>
      </w:r>
      <w:r>
        <w:rPr>
          <w:rFonts w:ascii="Times New Roman" w:hAnsi="Times New Roman" w:cs="Times New Roman"/>
          <w:sz w:val="22"/>
          <w:szCs w:val="22"/>
        </w:rPr>
        <w:t xml:space="preserve"> календарных дней</w:t>
      </w:r>
      <w:r w:rsidR="000337A9">
        <w:rPr>
          <w:rFonts w:ascii="Times New Roman" w:hAnsi="Times New Roman" w:cs="Times New Roman"/>
          <w:sz w:val="22"/>
          <w:szCs w:val="22"/>
        </w:rPr>
        <w:t xml:space="preserve"> с даты расторжения</w:t>
      </w:r>
      <w:r w:rsidR="00344827">
        <w:rPr>
          <w:rFonts w:ascii="Times New Roman" w:hAnsi="Times New Roman" w:cs="Times New Roman"/>
          <w:sz w:val="22"/>
          <w:szCs w:val="22"/>
        </w:rPr>
        <w:t xml:space="preserve"> и</w:t>
      </w:r>
      <w:r w:rsidR="004165D2" w:rsidRPr="0008602F">
        <w:rPr>
          <w:rFonts w:ascii="Times New Roman" w:hAnsi="Times New Roman" w:cs="Times New Roman"/>
          <w:sz w:val="22"/>
          <w:szCs w:val="22"/>
        </w:rPr>
        <w:t xml:space="preserve"> </w:t>
      </w:r>
      <w:r w:rsidR="003E6C0C" w:rsidRPr="0008602F">
        <w:rPr>
          <w:rFonts w:ascii="Times New Roman" w:hAnsi="Times New Roman" w:cs="Times New Roman"/>
          <w:sz w:val="22"/>
          <w:szCs w:val="22"/>
        </w:rPr>
        <w:t xml:space="preserve">передать </w:t>
      </w:r>
      <w:r>
        <w:rPr>
          <w:rFonts w:ascii="Times New Roman" w:hAnsi="Times New Roman" w:cs="Times New Roman"/>
          <w:sz w:val="22"/>
          <w:szCs w:val="22"/>
        </w:rPr>
        <w:t>по акту приема-передачи</w:t>
      </w:r>
      <w:r w:rsidR="003E6C0C" w:rsidRPr="0008602F">
        <w:rPr>
          <w:rFonts w:ascii="Times New Roman" w:hAnsi="Times New Roman" w:cs="Times New Roman"/>
          <w:sz w:val="22"/>
          <w:szCs w:val="22"/>
        </w:rPr>
        <w:t xml:space="preserve"> все исполненное </w:t>
      </w:r>
      <w:r w:rsidR="000337A9">
        <w:rPr>
          <w:rFonts w:ascii="Times New Roman" w:hAnsi="Times New Roman" w:cs="Times New Roman"/>
          <w:sz w:val="22"/>
          <w:szCs w:val="22"/>
        </w:rPr>
        <w:t>на дату расторжения</w:t>
      </w:r>
      <w:r w:rsidR="00344827">
        <w:rPr>
          <w:rFonts w:ascii="Times New Roman" w:hAnsi="Times New Roman" w:cs="Times New Roman"/>
          <w:sz w:val="22"/>
          <w:szCs w:val="22"/>
        </w:rPr>
        <w:t xml:space="preserve"> или неизрасходованные материалы, переданные другой </w:t>
      </w:r>
      <w:r w:rsidR="00125D0D">
        <w:rPr>
          <w:rFonts w:ascii="Times New Roman" w:hAnsi="Times New Roman" w:cs="Times New Roman"/>
          <w:sz w:val="22"/>
          <w:szCs w:val="22"/>
        </w:rPr>
        <w:t>С</w:t>
      </w:r>
      <w:r w:rsidR="00344827">
        <w:rPr>
          <w:rFonts w:ascii="Times New Roman" w:hAnsi="Times New Roman" w:cs="Times New Roman"/>
          <w:sz w:val="22"/>
          <w:szCs w:val="22"/>
        </w:rPr>
        <w:t>тороной.</w:t>
      </w:r>
      <w:r w:rsidR="003E6C0C" w:rsidRPr="0008602F">
        <w:rPr>
          <w:rFonts w:ascii="Times New Roman" w:hAnsi="Times New Roman" w:cs="Times New Roman"/>
          <w:sz w:val="22"/>
          <w:szCs w:val="22"/>
        </w:rPr>
        <w:t xml:space="preserve"> </w:t>
      </w:r>
    </w:p>
    <w:bookmarkEnd w:id="4"/>
    <w:p w:rsidR="009472CF" w:rsidRPr="00050850" w:rsidRDefault="00466CE1"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1</w:t>
      </w:r>
      <w:r w:rsidR="00AA6CBA">
        <w:rPr>
          <w:rFonts w:ascii="Times New Roman" w:hAnsi="Times New Roman" w:cs="Times New Roman"/>
          <w:color w:val="000000"/>
        </w:rPr>
        <w:t>1</w:t>
      </w:r>
      <w:r w:rsidR="00E05B34">
        <w:rPr>
          <w:rFonts w:ascii="Times New Roman" w:hAnsi="Times New Roman" w:cs="Times New Roman"/>
          <w:color w:val="000000"/>
        </w:rPr>
        <w:t>.</w:t>
      </w:r>
      <w:r w:rsidR="00344827">
        <w:rPr>
          <w:rFonts w:ascii="Times New Roman" w:hAnsi="Times New Roman" w:cs="Times New Roman"/>
          <w:color w:val="000000"/>
        </w:rPr>
        <w:t>4</w:t>
      </w:r>
      <w:r w:rsidR="009472CF" w:rsidRPr="00050850">
        <w:rPr>
          <w:rFonts w:ascii="Times New Roman" w:hAnsi="Times New Roman" w:cs="Times New Roman"/>
          <w:color w:val="000000"/>
        </w:rPr>
        <w:t xml:space="preserve">. </w:t>
      </w:r>
      <w:r w:rsidR="009472CF">
        <w:rPr>
          <w:rFonts w:ascii="Times New Roman" w:hAnsi="Times New Roman" w:cs="Times New Roman"/>
          <w:color w:val="000000"/>
        </w:rPr>
        <w:t>Д</w:t>
      </w:r>
      <w:r w:rsidR="009472CF" w:rsidRPr="00050850">
        <w:rPr>
          <w:rFonts w:ascii="Times New Roman" w:hAnsi="Times New Roman" w:cs="Times New Roman"/>
          <w:color w:val="000000"/>
        </w:rPr>
        <w:t xml:space="preserve">оговор считается расторгнутым по истечении 10 календарных дней с даты </w:t>
      </w:r>
      <w:r w:rsidR="000337A9">
        <w:rPr>
          <w:rFonts w:ascii="Times New Roman" w:hAnsi="Times New Roman" w:cs="Times New Roman"/>
          <w:color w:val="000000"/>
        </w:rPr>
        <w:t xml:space="preserve">направления уведомления </w:t>
      </w:r>
      <w:r w:rsidR="009472CF">
        <w:rPr>
          <w:rFonts w:ascii="Times New Roman" w:hAnsi="Times New Roman" w:cs="Times New Roman"/>
          <w:color w:val="000000"/>
        </w:rPr>
        <w:t>об одностороннем отказе</w:t>
      </w:r>
      <w:r w:rsidR="009472CF" w:rsidRPr="00050850">
        <w:rPr>
          <w:rFonts w:ascii="Times New Roman" w:hAnsi="Times New Roman" w:cs="Times New Roman"/>
          <w:color w:val="000000"/>
        </w:rPr>
        <w:t>.</w:t>
      </w:r>
    </w:p>
    <w:p w:rsidR="00AD093C" w:rsidRDefault="000337A9" w:rsidP="00AD093C">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С этой даты </w:t>
      </w:r>
      <w:r w:rsidR="00C4592E">
        <w:rPr>
          <w:rFonts w:ascii="Times New Roman" w:hAnsi="Times New Roman" w:cs="Times New Roman"/>
          <w:color w:val="000000"/>
        </w:rPr>
        <w:t>Предприятие</w:t>
      </w:r>
      <w:r w:rsidR="009472CF" w:rsidRPr="00050850">
        <w:rPr>
          <w:rFonts w:ascii="Times New Roman" w:hAnsi="Times New Roman" w:cs="Times New Roman"/>
          <w:color w:val="000000"/>
        </w:rPr>
        <w:t xml:space="preserve"> вправе прив</w:t>
      </w:r>
      <w:r w:rsidR="009472CF">
        <w:rPr>
          <w:rFonts w:ascii="Times New Roman" w:hAnsi="Times New Roman" w:cs="Times New Roman"/>
          <w:color w:val="000000"/>
        </w:rPr>
        <w:t xml:space="preserve">лечь </w:t>
      </w:r>
      <w:r w:rsidR="00344827">
        <w:rPr>
          <w:rFonts w:ascii="Times New Roman" w:hAnsi="Times New Roman" w:cs="Times New Roman"/>
          <w:color w:val="000000"/>
        </w:rPr>
        <w:t>для исполнения Договора третьих лиц</w:t>
      </w:r>
      <w:r w:rsidR="00AD093C">
        <w:rPr>
          <w:rFonts w:ascii="Times New Roman" w:hAnsi="Times New Roman" w:cs="Times New Roman"/>
          <w:color w:val="000000"/>
        </w:rPr>
        <w:t>.</w:t>
      </w:r>
    </w:p>
    <w:p w:rsidR="003C303C" w:rsidRDefault="003C303C" w:rsidP="00AD093C">
      <w:pPr>
        <w:autoSpaceDE w:val="0"/>
        <w:autoSpaceDN w:val="0"/>
        <w:adjustRightInd w:val="0"/>
        <w:spacing w:after="0" w:line="240" w:lineRule="auto"/>
        <w:ind w:firstLine="708"/>
        <w:jc w:val="both"/>
        <w:rPr>
          <w:rFonts w:ascii="Times New Roman" w:hAnsi="Times New Roman" w:cs="Times New Roman"/>
          <w:color w:val="000000"/>
        </w:rPr>
      </w:pPr>
    </w:p>
    <w:p w:rsidR="007C6741" w:rsidRPr="00913AC0" w:rsidRDefault="004348FE" w:rsidP="00913AC0">
      <w:pPr>
        <w:pStyle w:val="ab"/>
        <w:autoSpaceDE w:val="0"/>
        <w:autoSpaceDN w:val="0"/>
        <w:adjustRightInd w:val="0"/>
        <w:spacing w:after="0" w:line="240" w:lineRule="auto"/>
        <w:ind w:left="0" w:firstLine="720"/>
        <w:jc w:val="both"/>
        <w:rPr>
          <w:rFonts w:ascii="Times New Roman" w:hAnsi="Times New Roman"/>
          <w:b/>
          <w:color w:val="000000"/>
        </w:rPr>
      </w:pPr>
      <w:r w:rsidRPr="007C6741">
        <w:rPr>
          <w:rFonts w:ascii="Times New Roman" w:hAnsi="Times New Roman"/>
          <w:b/>
          <w:color w:val="000000"/>
        </w:rPr>
        <w:t xml:space="preserve">12. </w:t>
      </w:r>
      <w:r w:rsidR="00913AC0" w:rsidRPr="00913AC0">
        <w:rPr>
          <w:rFonts w:ascii="Times New Roman" w:hAnsi="Times New Roman"/>
          <w:b/>
          <w:color w:val="000000"/>
        </w:rPr>
        <w:t>Условие об обработке персональных данных</w:t>
      </w:r>
    </w:p>
    <w:p w:rsidR="007C6741" w:rsidRDefault="007C6741" w:rsidP="007C6741">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12.1. В случае передачи сторонами друг другу в целях исполнения Договора персональных (контактных) данных своих сотрудников (в том числе, но не ограничиваясь ФИО, паспортные данные, номера контактных телефонов, адреса электронной почты, адреса места регистрации), передающая сторона обязуется самостоятельно получить согласия субъектов персональных данных на их использование другой стороной на все время действия Договора, а также гарантирует предоставление копий таких согласий по запросу другой стороны в течение 1 рабочего дня.</w:t>
      </w:r>
    </w:p>
    <w:p w:rsidR="007C6741" w:rsidRDefault="007C6741" w:rsidP="007C6741">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12.2. Сторона, получившая в ходе исполнения Договора персональные данные сотрудников другой стороны, обязуется производить их обработку в соответствии с Федеральным законом №152-ФЗ от 27.07.2006 «О персональных данных» и использовать их лишь в целях исполнения Договора.</w:t>
      </w:r>
    </w:p>
    <w:p w:rsidR="007C6741" w:rsidRDefault="007C6741" w:rsidP="007C6741">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12.3. Сторона, передающая персональные данные, самостоятельно уведомляет субъектов персональных данных о передаче их другой стороне Договора.</w:t>
      </w:r>
    </w:p>
    <w:p w:rsidR="007C6741" w:rsidRDefault="007C6741" w:rsidP="004348FE">
      <w:pPr>
        <w:autoSpaceDE w:val="0"/>
        <w:autoSpaceDN w:val="0"/>
        <w:adjustRightInd w:val="0"/>
        <w:spacing w:after="0" w:line="240" w:lineRule="auto"/>
        <w:ind w:firstLine="708"/>
        <w:jc w:val="both"/>
        <w:rPr>
          <w:rFonts w:ascii="Times New Roman" w:hAnsi="Times New Roman" w:cs="Times New Roman"/>
          <w:color w:val="000000"/>
        </w:rPr>
      </w:pPr>
    </w:p>
    <w:p w:rsidR="004348FE" w:rsidRPr="007C6741" w:rsidRDefault="007C6741" w:rsidP="004348FE">
      <w:pPr>
        <w:autoSpaceDE w:val="0"/>
        <w:autoSpaceDN w:val="0"/>
        <w:adjustRightInd w:val="0"/>
        <w:spacing w:after="0" w:line="240" w:lineRule="auto"/>
        <w:ind w:firstLine="708"/>
        <w:jc w:val="both"/>
        <w:rPr>
          <w:rFonts w:ascii="Times New Roman" w:hAnsi="Times New Roman" w:cs="Times New Roman"/>
          <w:b/>
          <w:color w:val="000000"/>
        </w:rPr>
      </w:pPr>
      <w:r w:rsidRPr="007C6741">
        <w:rPr>
          <w:rFonts w:ascii="Times New Roman" w:hAnsi="Times New Roman" w:cs="Times New Roman"/>
          <w:b/>
          <w:color w:val="000000"/>
        </w:rPr>
        <w:t xml:space="preserve">13. </w:t>
      </w:r>
      <w:r w:rsidR="004348FE" w:rsidRPr="007C6741">
        <w:rPr>
          <w:rFonts w:ascii="Times New Roman" w:hAnsi="Times New Roman" w:cs="Times New Roman"/>
          <w:b/>
          <w:color w:val="000000"/>
        </w:rPr>
        <w:t>Приложения:</w:t>
      </w:r>
    </w:p>
    <w:p w:rsidR="00C1374C" w:rsidRPr="00C1374C" w:rsidRDefault="00C1374C" w:rsidP="00C1374C">
      <w:pPr>
        <w:shd w:val="clear" w:color="auto" w:fill="FFFFFF"/>
        <w:spacing w:after="0" w:line="240" w:lineRule="auto"/>
        <w:ind w:firstLine="709"/>
        <w:jc w:val="both"/>
        <w:rPr>
          <w:rFonts w:ascii="Segoe UI" w:eastAsia="Times New Roman" w:hAnsi="Segoe UI" w:cs="Segoe UI"/>
          <w:color w:val="212121"/>
          <w:lang w:eastAsia="ru-RU"/>
        </w:rPr>
      </w:pPr>
      <w:r w:rsidRPr="00C1374C">
        <w:rPr>
          <w:rFonts w:ascii="Times New Roman" w:eastAsia="Times New Roman" w:hAnsi="Times New Roman" w:cs="Times New Roman"/>
          <w:color w:val="000000"/>
          <w:lang w:eastAsia="ru-RU"/>
        </w:rPr>
        <w:t>- Приложение № 1. Образец Спецификации к рамочному договору поставки (на условиях самовывоза).</w:t>
      </w:r>
    </w:p>
    <w:p w:rsidR="00C1374C" w:rsidRPr="00C1374C" w:rsidRDefault="00C1374C" w:rsidP="00C1374C">
      <w:pPr>
        <w:shd w:val="clear" w:color="auto" w:fill="FFFFFF"/>
        <w:spacing w:after="0" w:line="240" w:lineRule="auto"/>
        <w:ind w:firstLine="709"/>
        <w:jc w:val="both"/>
        <w:rPr>
          <w:rFonts w:ascii="Segoe UI" w:eastAsia="Times New Roman" w:hAnsi="Segoe UI" w:cs="Segoe UI"/>
          <w:color w:val="212121"/>
          <w:lang w:eastAsia="ru-RU"/>
        </w:rPr>
      </w:pPr>
      <w:r w:rsidRPr="00C1374C">
        <w:rPr>
          <w:rFonts w:ascii="Times New Roman" w:eastAsia="Times New Roman" w:hAnsi="Times New Roman" w:cs="Times New Roman"/>
          <w:color w:val="000000"/>
          <w:lang w:eastAsia="ru-RU"/>
        </w:rPr>
        <w:t>- Приложение № 2. Образец Спецификации к рамочному договору поставки (на условиях доставки Поставщиком) </w:t>
      </w:r>
    </w:p>
    <w:p w:rsidR="00C1374C" w:rsidRPr="00C1374C" w:rsidRDefault="00C1374C" w:rsidP="00C1374C">
      <w:pPr>
        <w:shd w:val="clear" w:color="auto" w:fill="FFFFFF"/>
        <w:spacing w:after="0" w:line="240" w:lineRule="auto"/>
        <w:ind w:firstLine="709"/>
        <w:jc w:val="both"/>
        <w:rPr>
          <w:rFonts w:ascii="Segoe UI" w:eastAsia="Times New Roman" w:hAnsi="Segoe UI" w:cs="Segoe UI"/>
          <w:color w:val="212121"/>
          <w:lang w:eastAsia="ru-RU"/>
        </w:rPr>
      </w:pPr>
      <w:r w:rsidRPr="00C1374C">
        <w:rPr>
          <w:rFonts w:ascii="Times New Roman" w:eastAsia="Times New Roman" w:hAnsi="Times New Roman" w:cs="Times New Roman"/>
          <w:color w:val="000000"/>
          <w:lang w:eastAsia="ru-RU"/>
        </w:rPr>
        <w:t>- Приложение № 3. Образец Спецификации к рамочному договору поставки (на условиях доставки Поставщиком (без привязки по времени).</w:t>
      </w:r>
    </w:p>
    <w:p w:rsidR="00C1374C" w:rsidRPr="00C1374C" w:rsidRDefault="00C1374C" w:rsidP="00C1374C">
      <w:pPr>
        <w:shd w:val="clear" w:color="auto" w:fill="FFFFFF"/>
        <w:spacing w:after="0" w:line="240" w:lineRule="auto"/>
        <w:ind w:firstLine="709"/>
        <w:jc w:val="both"/>
        <w:rPr>
          <w:rFonts w:ascii="Segoe UI" w:eastAsia="Times New Roman" w:hAnsi="Segoe UI" w:cs="Segoe UI"/>
          <w:color w:val="212121"/>
          <w:lang w:eastAsia="ru-RU"/>
        </w:rPr>
      </w:pPr>
      <w:r w:rsidRPr="00C1374C">
        <w:rPr>
          <w:rFonts w:ascii="Times New Roman" w:eastAsia="Times New Roman" w:hAnsi="Times New Roman" w:cs="Times New Roman"/>
          <w:color w:val="000000"/>
          <w:lang w:eastAsia="ru-RU"/>
        </w:rPr>
        <w:t>- Приложение № 4. Образец Спецификации к рамочному договору поставки (с условием о выполнении работ).</w:t>
      </w:r>
    </w:p>
    <w:p w:rsidR="004348FE" w:rsidRPr="00C1374C" w:rsidRDefault="004348FE" w:rsidP="00C1374C">
      <w:pPr>
        <w:spacing w:after="0" w:line="240" w:lineRule="auto"/>
        <w:ind w:firstLine="709"/>
        <w:jc w:val="both"/>
        <w:rPr>
          <w:rFonts w:ascii="Times New Roman" w:eastAsia="Times New Roman" w:hAnsi="Times New Roman" w:cs="Times New Roman"/>
          <w:color w:val="000000"/>
          <w:lang w:eastAsia="ru-RU"/>
        </w:rPr>
      </w:pPr>
    </w:p>
    <w:p w:rsidR="004348FE" w:rsidRPr="004348FE" w:rsidRDefault="004348FE" w:rsidP="004348FE">
      <w:pPr>
        <w:spacing w:after="0" w:line="240" w:lineRule="auto"/>
        <w:ind w:firstLine="709"/>
        <w:jc w:val="both"/>
        <w:rPr>
          <w:rFonts w:ascii="Times New Roman" w:eastAsia="Times New Roman" w:hAnsi="Times New Roman" w:cs="Times New Roman"/>
          <w:color w:val="000000"/>
          <w:sz w:val="24"/>
          <w:szCs w:val="24"/>
          <w:lang w:eastAsia="ru-RU"/>
        </w:rPr>
      </w:pPr>
    </w:p>
    <w:p w:rsidR="006E78BA" w:rsidRPr="006E78BA" w:rsidRDefault="006E78BA" w:rsidP="006E78BA">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Приложение № 1</w:t>
      </w:r>
    </w:p>
    <w:p w:rsidR="006E78BA" w:rsidRPr="006E78BA" w:rsidRDefault="006E78BA" w:rsidP="006E78BA">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к Условиям </w:t>
      </w:r>
      <w:r w:rsidR="00A046DB">
        <w:rPr>
          <w:rFonts w:ascii="Times New Roman" w:eastAsia="Times New Roman" w:hAnsi="Times New Roman" w:cs="Times New Roman"/>
          <w:color w:val="000000"/>
          <w:sz w:val="18"/>
          <w:szCs w:val="18"/>
          <w:lang w:eastAsia="ru-RU"/>
        </w:rPr>
        <w:t xml:space="preserve">рамочных </w:t>
      </w:r>
      <w:r w:rsidRPr="006E78BA">
        <w:rPr>
          <w:rFonts w:ascii="Times New Roman" w:eastAsia="Times New Roman" w:hAnsi="Times New Roman" w:cs="Times New Roman"/>
          <w:color w:val="000000"/>
          <w:sz w:val="18"/>
          <w:szCs w:val="18"/>
          <w:lang w:eastAsia="ru-RU"/>
        </w:rPr>
        <w:t>договоров поставки, подряда</w:t>
      </w:r>
    </w:p>
    <w:p w:rsidR="006E78BA" w:rsidRPr="00A046DB" w:rsidRDefault="00A046DB" w:rsidP="006E78BA">
      <w:pPr>
        <w:shd w:val="clear" w:color="auto" w:fill="FFFFFF"/>
        <w:spacing w:after="0" w:line="240" w:lineRule="auto"/>
        <w:jc w:val="right"/>
        <w:rPr>
          <w:rFonts w:ascii="Times New Roman" w:eastAsia="Times New Roman" w:hAnsi="Times New Roman" w:cs="Times New Roman"/>
          <w:color w:val="000000"/>
          <w:sz w:val="18"/>
          <w:szCs w:val="18"/>
          <w:lang w:eastAsia="ru-RU"/>
        </w:rPr>
      </w:pPr>
      <w:r w:rsidRPr="00A046DB">
        <w:rPr>
          <w:rFonts w:ascii="Times New Roman" w:eastAsia="Times New Roman" w:hAnsi="Times New Roman" w:cs="Times New Roman"/>
          <w:color w:val="000000"/>
          <w:sz w:val="18"/>
          <w:szCs w:val="18"/>
          <w:lang w:eastAsia="ru-RU"/>
        </w:rPr>
        <w:t>версия 2.0 от 11.11.2025г.</w:t>
      </w:r>
      <w:r w:rsidR="006E78BA" w:rsidRPr="00A046DB">
        <w:rPr>
          <w:rFonts w:ascii="Times New Roman" w:eastAsia="Times New Roman" w:hAnsi="Times New Roman" w:cs="Times New Roman"/>
          <w:color w:val="000000"/>
          <w:sz w:val="18"/>
          <w:szCs w:val="18"/>
          <w:lang w:eastAsia="ru-RU"/>
        </w:rPr>
        <w:t> </w:t>
      </w:r>
    </w:p>
    <w:p w:rsidR="006E78BA" w:rsidRPr="006E78BA" w:rsidRDefault="006E78BA" w:rsidP="006E78BA">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000000"/>
          <w:lang w:eastAsia="ru-RU"/>
        </w:rPr>
        <w:t> </w:t>
      </w:r>
    </w:p>
    <w:p w:rsidR="006E78BA" w:rsidRPr="006E78BA" w:rsidRDefault="006E78BA" w:rsidP="006E78BA">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ОБРАЗЕЦ СПЕЦИФКАЦИИ (на условиях самовывоза)</w:t>
      </w:r>
    </w:p>
    <w:p w:rsidR="006E78BA" w:rsidRPr="006E78BA" w:rsidRDefault="006E78BA" w:rsidP="006E78BA">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w:t>
      </w:r>
    </w:p>
    <w:p w:rsidR="006E78BA" w:rsidRPr="006E78BA" w:rsidRDefault="006E78BA" w:rsidP="006E78BA">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Приложение № 1</w:t>
      </w:r>
    </w:p>
    <w:p w:rsidR="006E78BA" w:rsidRPr="006E78BA" w:rsidRDefault="006E78BA" w:rsidP="006E78BA">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к рамочному договору поставки</w:t>
      </w:r>
    </w:p>
    <w:p w:rsidR="006E78BA" w:rsidRPr="006E78BA" w:rsidRDefault="006E78BA" w:rsidP="006E78BA">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___________ от «___» ____________ 20__г.</w:t>
      </w:r>
    </w:p>
    <w:p w:rsidR="006E78BA" w:rsidRPr="006E78BA" w:rsidRDefault="006E78BA" w:rsidP="006E78BA">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w:t>
      </w:r>
    </w:p>
    <w:p w:rsidR="006E78BA" w:rsidRPr="006E78BA" w:rsidRDefault="006E78BA" w:rsidP="006E78BA">
      <w:pPr>
        <w:shd w:val="clear" w:color="auto" w:fill="FFFFFF"/>
        <w:spacing w:after="0" w:line="240" w:lineRule="auto"/>
        <w:ind w:firstLine="720"/>
        <w:jc w:val="center"/>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000000"/>
          <w:sz w:val="24"/>
          <w:szCs w:val="24"/>
          <w:lang w:eastAsia="ru-RU"/>
        </w:rPr>
        <w:t> </w:t>
      </w:r>
    </w:p>
    <w:p w:rsidR="006E78BA" w:rsidRPr="00C1374C" w:rsidRDefault="006E78BA" w:rsidP="006E78BA">
      <w:pPr>
        <w:shd w:val="clear" w:color="auto" w:fill="FFFFFF"/>
        <w:spacing w:after="0" w:line="240" w:lineRule="auto"/>
        <w:ind w:firstLine="720"/>
        <w:jc w:val="center"/>
        <w:rPr>
          <w:rFonts w:ascii="Segoe UI" w:eastAsia="Times New Roman" w:hAnsi="Segoe UI" w:cs="Segoe UI"/>
          <w:color w:val="212121"/>
          <w:lang w:eastAsia="ru-RU"/>
        </w:rPr>
      </w:pPr>
      <w:r w:rsidRPr="00C1374C">
        <w:rPr>
          <w:rFonts w:ascii="Times New Roman" w:eastAsia="Times New Roman" w:hAnsi="Times New Roman" w:cs="Times New Roman"/>
          <w:b/>
          <w:bCs/>
          <w:color w:val="000000"/>
          <w:lang w:eastAsia="ru-RU"/>
        </w:rPr>
        <w:t>СПЕЦИФИКАЦИЯ №______ от «_____» ____________ 20___г.</w:t>
      </w:r>
    </w:p>
    <w:p w:rsidR="006E78BA" w:rsidRPr="00C1374C" w:rsidRDefault="006E78BA" w:rsidP="006E78BA">
      <w:pPr>
        <w:shd w:val="clear" w:color="auto" w:fill="FFFFFF"/>
        <w:spacing w:after="0" w:line="240" w:lineRule="auto"/>
        <w:ind w:firstLine="720"/>
        <w:jc w:val="center"/>
        <w:rPr>
          <w:rFonts w:ascii="Segoe UI" w:eastAsia="Times New Roman" w:hAnsi="Segoe UI" w:cs="Segoe UI"/>
          <w:color w:val="212121"/>
          <w:lang w:eastAsia="ru-RU"/>
        </w:rPr>
      </w:pPr>
      <w:r w:rsidRPr="00C1374C">
        <w:rPr>
          <w:rFonts w:ascii="Times New Roman" w:eastAsia="Times New Roman" w:hAnsi="Times New Roman" w:cs="Times New Roman"/>
          <w:b/>
          <w:bCs/>
          <w:color w:val="000000"/>
          <w:lang w:eastAsia="ru-RU"/>
        </w:rPr>
        <w:t>(на условиях самовывоза)</w:t>
      </w:r>
    </w:p>
    <w:p w:rsidR="006E78BA" w:rsidRPr="00C1374C" w:rsidRDefault="006E78BA" w:rsidP="00C1374C">
      <w:pPr>
        <w:shd w:val="clear" w:color="auto" w:fill="FFFFFF"/>
        <w:spacing w:after="0" w:line="240" w:lineRule="auto"/>
        <w:rPr>
          <w:rFonts w:ascii="Segoe UI" w:eastAsia="Times New Roman" w:hAnsi="Segoe UI" w:cs="Segoe UI"/>
          <w:color w:val="212121"/>
          <w:lang w:eastAsia="ru-RU"/>
        </w:rPr>
      </w:pPr>
      <w:r w:rsidRPr="00C1374C">
        <w:rPr>
          <w:rFonts w:ascii="Times New Roman" w:eastAsia="Times New Roman" w:hAnsi="Times New Roman" w:cs="Times New Roman"/>
          <w:color w:val="000000"/>
          <w:lang w:eastAsia="ru-RU"/>
        </w:rPr>
        <w:t xml:space="preserve">В соответствии с </w:t>
      </w:r>
      <w:r w:rsidRPr="00C1374C">
        <w:rPr>
          <w:rFonts w:ascii="Times New Roman" w:eastAsia="Times New Roman" w:hAnsi="Times New Roman" w:cs="Times New Roman"/>
          <w:lang w:eastAsia="ru-RU"/>
        </w:rPr>
        <w:t>условиями рамочного Договора </w:t>
      </w:r>
      <w:r w:rsidRPr="00C1374C">
        <w:rPr>
          <w:rFonts w:ascii="Times New Roman" w:eastAsia="Times New Roman" w:hAnsi="Times New Roman" w:cs="Times New Roman"/>
          <w:color w:val="000000"/>
          <w:lang w:eastAsia="ru-RU"/>
        </w:rPr>
        <w:t>поставки № ____ от «____» ________ 20___г.:</w:t>
      </w:r>
    </w:p>
    <w:p w:rsidR="004348FE" w:rsidRPr="008D52AE" w:rsidRDefault="004348FE" w:rsidP="004348FE">
      <w:pPr>
        <w:spacing w:after="0" w:line="240" w:lineRule="auto"/>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1.    Поставщик поставляет Покупателю следующий Товар (цена указана в ________(валюта)_________):</w:t>
      </w:r>
    </w:p>
    <w:tbl>
      <w:tblPr>
        <w:tblpPr w:leftFromText="180" w:rightFromText="180" w:vertAnchor="text" w:horzAnchor="margin" w:tblpY="152"/>
        <w:tblW w:w="9913" w:type="dxa"/>
        <w:tblCellMar>
          <w:left w:w="0" w:type="dxa"/>
          <w:right w:w="0" w:type="dxa"/>
        </w:tblCellMar>
        <w:tblLook w:val="04A0" w:firstRow="1" w:lastRow="0" w:firstColumn="1" w:lastColumn="0" w:noHBand="0" w:noVBand="1"/>
      </w:tblPr>
      <w:tblGrid>
        <w:gridCol w:w="747"/>
        <w:gridCol w:w="1962"/>
        <w:gridCol w:w="753"/>
        <w:gridCol w:w="914"/>
        <w:gridCol w:w="1153"/>
        <w:gridCol w:w="2268"/>
        <w:gridCol w:w="2116"/>
      </w:tblGrid>
      <w:tr w:rsidR="004348FE" w:rsidRPr="008D52AE" w:rsidTr="0075386D">
        <w:trPr>
          <w:trHeight w:val="542"/>
        </w:trPr>
        <w:tc>
          <w:tcPr>
            <w:tcW w:w="747" w:type="dxa"/>
            <w:tcBorders>
              <w:top w:val="single" w:sz="8" w:space="0" w:color="000000"/>
              <w:left w:val="single" w:sz="8" w:space="0" w:color="000000"/>
              <w:bottom w:val="single" w:sz="8" w:space="0" w:color="000000"/>
              <w:right w:val="single" w:sz="8" w:space="0" w:color="000000"/>
            </w:tcBorders>
            <w:hideMark/>
          </w:tcPr>
          <w:p w:rsidR="004348FE" w:rsidRPr="008D52AE" w:rsidRDefault="004348FE" w:rsidP="00C1374C">
            <w:pPr>
              <w:spacing w:after="0" w:line="240" w:lineRule="auto"/>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 п/п</w:t>
            </w:r>
          </w:p>
        </w:tc>
        <w:tc>
          <w:tcPr>
            <w:tcW w:w="1962"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Наименование товара</w:t>
            </w:r>
          </w:p>
        </w:tc>
        <w:tc>
          <w:tcPr>
            <w:tcW w:w="753"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Ед. изм.</w:t>
            </w:r>
          </w:p>
        </w:tc>
        <w:tc>
          <w:tcPr>
            <w:tcW w:w="914"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Кол-во</w:t>
            </w:r>
          </w:p>
        </w:tc>
        <w:tc>
          <w:tcPr>
            <w:tcW w:w="1153"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5"/>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Ставка НДС</w:t>
            </w:r>
          </w:p>
        </w:tc>
        <w:tc>
          <w:tcPr>
            <w:tcW w:w="2268"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Цена за ед., в т.ч. НДС/без НДС</w:t>
            </w:r>
          </w:p>
        </w:tc>
        <w:tc>
          <w:tcPr>
            <w:tcW w:w="2116"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Общая Цена, в т.ч. НДС/без НДС</w:t>
            </w:r>
          </w:p>
        </w:tc>
      </w:tr>
      <w:tr w:rsidR="004348FE" w:rsidRPr="008D52AE" w:rsidTr="006E78BA">
        <w:trPr>
          <w:trHeight w:val="243"/>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1</w:t>
            </w:r>
          </w:p>
        </w:tc>
        <w:tc>
          <w:tcPr>
            <w:tcW w:w="1962"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753"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914"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1153"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5"/>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2268"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2116"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r>
      <w:tr w:rsidR="004348FE" w:rsidRPr="008D52AE" w:rsidTr="006E78BA">
        <w:trPr>
          <w:trHeight w:val="487"/>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6E78BA">
            <w:pPr>
              <w:spacing w:after="0" w:line="240" w:lineRule="auto"/>
              <w:ind w:left="15"/>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7050" w:type="dxa"/>
            <w:gridSpan w:val="5"/>
            <w:tcBorders>
              <w:top w:val="nil"/>
              <w:left w:val="nil"/>
              <w:bottom w:val="single" w:sz="8" w:space="0" w:color="000000"/>
              <w:right w:val="single" w:sz="8" w:space="0" w:color="000000"/>
            </w:tcBorders>
            <w:hideMark/>
          </w:tcPr>
          <w:p w:rsidR="004348FE" w:rsidRPr="008D52AE" w:rsidRDefault="004348FE" w:rsidP="006E78BA">
            <w:pPr>
              <w:spacing w:after="0" w:line="240" w:lineRule="auto"/>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ИТОГО:</w:t>
            </w:r>
          </w:p>
          <w:p w:rsidR="004348FE" w:rsidRPr="008D52AE" w:rsidRDefault="004348FE" w:rsidP="006E78BA">
            <w:pPr>
              <w:spacing w:after="0" w:line="240" w:lineRule="auto"/>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 в т.ч НДС/без НДС</w:t>
            </w:r>
          </w:p>
        </w:tc>
        <w:tc>
          <w:tcPr>
            <w:tcW w:w="2116"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5"/>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 </w:t>
            </w:r>
          </w:p>
        </w:tc>
      </w:tr>
    </w:tbl>
    <w:p w:rsidR="004348FE" w:rsidRPr="008D52AE" w:rsidRDefault="004348FE" w:rsidP="004348FE">
      <w:pPr>
        <w:spacing w:after="0" w:line="240" w:lineRule="auto"/>
        <w:jc w:val="both"/>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p w:rsidR="004348FE" w:rsidRPr="008D52AE" w:rsidRDefault="004348FE" w:rsidP="004348FE">
      <w:pPr>
        <w:spacing w:after="0" w:line="240" w:lineRule="auto"/>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2.       Поставка Товара производится Поставщиком_________________</w:t>
      </w:r>
    </w:p>
    <w:p w:rsidR="004348FE" w:rsidRPr="008D52AE" w:rsidRDefault="004348FE" w:rsidP="004348FE">
      <w:pPr>
        <w:spacing w:after="0" w:line="240" w:lineRule="auto"/>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3.       Передача Товара Покупателю осуществляется по адресу: _______________________________.</w:t>
      </w:r>
    </w:p>
    <w:p w:rsidR="004348FE" w:rsidRPr="008D52AE" w:rsidRDefault="004348FE" w:rsidP="004348FE">
      <w:pPr>
        <w:spacing w:after="0" w:line="240" w:lineRule="auto"/>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4.       Иные условия: ____________________________________________________________________.</w:t>
      </w:r>
    </w:p>
    <w:p w:rsidR="004348FE" w:rsidRPr="008D52AE" w:rsidRDefault="004348FE" w:rsidP="004348FE">
      <w:pPr>
        <w:spacing w:after="0" w:line="240" w:lineRule="auto"/>
        <w:jc w:val="both"/>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5.       Спецификация составлена в двух экземплярах, по одному для каждой стороны, вступает в силу с момента её подписания.</w:t>
      </w:r>
    </w:p>
    <w:p w:rsidR="004348FE" w:rsidRPr="008D52AE" w:rsidRDefault="004348FE" w:rsidP="004348FE">
      <w:pPr>
        <w:spacing w:after="0" w:line="240" w:lineRule="auto"/>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Подписи сторон:</w:t>
      </w:r>
    </w:p>
    <w:tbl>
      <w:tblPr>
        <w:tblW w:w="8238" w:type="dxa"/>
        <w:jc w:val="center"/>
        <w:tblCellMar>
          <w:left w:w="0" w:type="dxa"/>
          <w:right w:w="0" w:type="dxa"/>
        </w:tblCellMar>
        <w:tblLook w:val="04A0" w:firstRow="1" w:lastRow="0" w:firstColumn="1" w:lastColumn="0" w:noHBand="0" w:noVBand="1"/>
      </w:tblPr>
      <w:tblGrid>
        <w:gridCol w:w="4119"/>
        <w:gridCol w:w="4119"/>
      </w:tblGrid>
      <w:tr w:rsidR="004348FE" w:rsidRPr="008D52AE" w:rsidTr="006E78BA">
        <w:trPr>
          <w:trHeight w:val="351"/>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jc w:val="center"/>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ПОСТАВЩИК:</w:t>
            </w:r>
          </w:p>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c>
          <w:tcPr>
            <w:tcW w:w="4119" w:type="dxa"/>
            <w:tcMar>
              <w:top w:w="0" w:type="dxa"/>
              <w:left w:w="108" w:type="dxa"/>
              <w:bottom w:w="0" w:type="dxa"/>
              <w:right w:w="108" w:type="dxa"/>
            </w:tcMar>
            <w:hideMark/>
          </w:tcPr>
          <w:p w:rsidR="004348FE" w:rsidRPr="008D52AE" w:rsidRDefault="004348FE" w:rsidP="006E78BA">
            <w:pPr>
              <w:spacing w:after="0" w:line="240" w:lineRule="auto"/>
              <w:jc w:val="center"/>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ПОКУПАТЕЛЬ:</w:t>
            </w:r>
          </w:p>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r>
      <w:tr w:rsidR="004348FE" w:rsidRPr="008D52AE" w:rsidTr="006E78BA">
        <w:trPr>
          <w:trHeight w:val="203"/>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F42AA9">
              <w:rPr>
                <w:rFonts w:ascii="Times New Roman" w:eastAsia="Times New Roman" w:hAnsi="Times New Roman" w:cs="Times New Roman"/>
                <w:lang w:eastAsia="ru-RU"/>
              </w:rPr>
              <w:t>____________________</w:t>
            </w:r>
            <w:r w:rsidRPr="008D52AE">
              <w:rPr>
                <w:rFonts w:ascii="Times New Roman" w:eastAsia="Times New Roman" w:hAnsi="Times New Roman" w:cs="Times New Roman"/>
                <w:lang w:eastAsia="ru-RU"/>
              </w:rPr>
              <w:t>/</w:t>
            </w:r>
          </w:p>
        </w:tc>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F42AA9">
              <w:rPr>
                <w:rFonts w:ascii="Times New Roman" w:eastAsia="Times New Roman" w:hAnsi="Times New Roman" w:cs="Times New Roman"/>
                <w:lang w:eastAsia="ru-RU"/>
              </w:rPr>
              <w:t>___________________</w:t>
            </w:r>
            <w:r w:rsidRPr="008D52AE">
              <w:rPr>
                <w:rFonts w:ascii="Times New Roman" w:eastAsia="Times New Roman" w:hAnsi="Times New Roman" w:cs="Times New Roman"/>
                <w:lang w:eastAsia="ru-RU"/>
              </w:rPr>
              <w:t>/</w:t>
            </w:r>
          </w:p>
        </w:tc>
      </w:tr>
    </w:tbl>
    <w:p w:rsidR="004348FE" w:rsidRPr="008D52AE" w:rsidRDefault="004348FE" w:rsidP="004348FE">
      <w:pPr>
        <w:spacing w:after="0" w:line="240" w:lineRule="auto"/>
        <w:jc w:val="center"/>
        <w:rPr>
          <w:rFonts w:ascii="Times New Roman" w:eastAsia="Times New Roman" w:hAnsi="Times New Roman" w:cs="Times New Roman"/>
          <w:color w:val="000000"/>
          <w:sz w:val="24"/>
          <w:szCs w:val="24"/>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C1374C" w:rsidRPr="006E78BA" w:rsidRDefault="00C1374C" w:rsidP="00C1374C">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Pr>
          <w:rFonts w:ascii="Times New Roman" w:eastAsia="Times New Roman" w:hAnsi="Times New Roman" w:cs="Times New Roman"/>
          <w:color w:val="000000"/>
          <w:sz w:val="18"/>
          <w:szCs w:val="18"/>
          <w:lang w:eastAsia="ru-RU"/>
        </w:rPr>
        <w:t>2</w:t>
      </w:r>
    </w:p>
    <w:p w:rsidR="00A046DB" w:rsidRPr="006E78BA" w:rsidRDefault="00C1374C" w:rsidP="00A046DB">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к </w:t>
      </w:r>
      <w:r w:rsidR="00A046DB" w:rsidRPr="006E78BA">
        <w:rPr>
          <w:rFonts w:ascii="Times New Roman" w:eastAsia="Times New Roman" w:hAnsi="Times New Roman" w:cs="Times New Roman"/>
          <w:color w:val="000000"/>
          <w:sz w:val="18"/>
          <w:szCs w:val="18"/>
          <w:lang w:eastAsia="ru-RU"/>
        </w:rPr>
        <w:t xml:space="preserve">Условиям </w:t>
      </w:r>
      <w:r w:rsidR="00A046DB">
        <w:rPr>
          <w:rFonts w:ascii="Times New Roman" w:eastAsia="Times New Roman" w:hAnsi="Times New Roman" w:cs="Times New Roman"/>
          <w:color w:val="000000"/>
          <w:sz w:val="18"/>
          <w:szCs w:val="18"/>
          <w:lang w:eastAsia="ru-RU"/>
        </w:rPr>
        <w:t xml:space="preserve">рамочных </w:t>
      </w:r>
      <w:r w:rsidR="00A046DB" w:rsidRPr="006E78BA">
        <w:rPr>
          <w:rFonts w:ascii="Times New Roman" w:eastAsia="Times New Roman" w:hAnsi="Times New Roman" w:cs="Times New Roman"/>
          <w:color w:val="000000"/>
          <w:sz w:val="18"/>
          <w:szCs w:val="18"/>
          <w:lang w:eastAsia="ru-RU"/>
        </w:rPr>
        <w:t>договоров поставки, подряда</w:t>
      </w:r>
    </w:p>
    <w:p w:rsidR="00A046DB" w:rsidRPr="00A046DB" w:rsidRDefault="00A046DB" w:rsidP="00A046DB">
      <w:pPr>
        <w:shd w:val="clear" w:color="auto" w:fill="FFFFFF"/>
        <w:spacing w:after="0" w:line="240" w:lineRule="auto"/>
        <w:jc w:val="right"/>
        <w:rPr>
          <w:rFonts w:ascii="Times New Roman" w:eastAsia="Times New Roman" w:hAnsi="Times New Roman" w:cs="Times New Roman"/>
          <w:color w:val="000000"/>
          <w:sz w:val="18"/>
          <w:szCs w:val="18"/>
          <w:lang w:eastAsia="ru-RU"/>
        </w:rPr>
      </w:pPr>
      <w:r w:rsidRPr="00A046DB">
        <w:rPr>
          <w:rFonts w:ascii="Times New Roman" w:eastAsia="Times New Roman" w:hAnsi="Times New Roman" w:cs="Times New Roman"/>
          <w:color w:val="000000"/>
          <w:sz w:val="18"/>
          <w:szCs w:val="18"/>
          <w:lang w:eastAsia="ru-RU"/>
        </w:rPr>
        <w:t>версия 2.0 от 11.11.2025г. </w:t>
      </w:r>
    </w:p>
    <w:p w:rsidR="00C1374C" w:rsidRPr="006E78BA" w:rsidRDefault="00C1374C" w:rsidP="00A046DB">
      <w:pPr>
        <w:shd w:val="clear" w:color="auto" w:fill="FFFFFF"/>
        <w:spacing w:after="0" w:line="240" w:lineRule="auto"/>
        <w:jc w:val="right"/>
        <w:rPr>
          <w:rFonts w:ascii="Segoe UI" w:eastAsia="Times New Roman" w:hAnsi="Segoe UI" w:cs="Segoe UI"/>
          <w:color w:val="212121"/>
          <w:sz w:val="23"/>
          <w:szCs w:val="23"/>
          <w:lang w:eastAsia="ru-RU"/>
        </w:rPr>
      </w:pPr>
    </w:p>
    <w:p w:rsidR="00C1374C" w:rsidRPr="006E78BA" w:rsidRDefault="00C1374C" w:rsidP="00C1374C">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000000"/>
          <w:lang w:eastAsia="ru-RU"/>
        </w:rPr>
        <w:t> </w:t>
      </w:r>
    </w:p>
    <w:p w:rsidR="00C1374C" w:rsidRPr="006E78BA" w:rsidRDefault="00C1374C" w:rsidP="00C1374C">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xml:space="preserve">ОБРАЗЕЦ СПЕЦИФКАЦИИ (на условиях </w:t>
      </w:r>
      <w:r w:rsidR="0075386D">
        <w:rPr>
          <w:rFonts w:ascii="Times New Roman" w:eastAsia="Times New Roman" w:hAnsi="Times New Roman" w:cs="Times New Roman"/>
          <w:b/>
          <w:bCs/>
          <w:color w:val="FF0000"/>
          <w:sz w:val="24"/>
          <w:szCs w:val="24"/>
          <w:lang w:eastAsia="ru-RU"/>
        </w:rPr>
        <w:t>доставки Поставщиком</w:t>
      </w:r>
      <w:r w:rsidRPr="006E78BA">
        <w:rPr>
          <w:rFonts w:ascii="Times New Roman" w:eastAsia="Times New Roman" w:hAnsi="Times New Roman" w:cs="Times New Roman"/>
          <w:b/>
          <w:bCs/>
          <w:color w:val="FF0000"/>
          <w:sz w:val="24"/>
          <w:szCs w:val="24"/>
          <w:lang w:eastAsia="ru-RU"/>
        </w:rPr>
        <w:t>)</w:t>
      </w:r>
    </w:p>
    <w:p w:rsidR="00C1374C" w:rsidRPr="006E78BA" w:rsidRDefault="00C1374C" w:rsidP="00C1374C">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w:t>
      </w:r>
    </w:p>
    <w:p w:rsidR="00C1374C" w:rsidRPr="006E78BA" w:rsidRDefault="00C1374C" w:rsidP="00C1374C">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Pr>
          <w:rFonts w:ascii="Times New Roman" w:eastAsia="Times New Roman" w:hAnsi="Times New Roman" w:cs="Times New Roman"/>
          <w:color w:val="000000"/>
          <w:sz w:val="18"/>
          <w:szCs w:val="18"/>
          <w:lang w:eastAsia="ru-RU"/>
        </w:rPr>
        <w:t>2</w:t>
      </w:r>
    </w:p>
    <w:p w:rsidR="00C1374C" w:rsidRPr="006E78BA" w:rsidRDefault="00C1374C" w:rsidP="00C1374C">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к рамочному договору поставки</w:t>
      </w:r>
    </w:p>
    <w:p w:rsidR="00C1374C" w:rsidRPr="006E78BA" w:rsidRDefault="00C1374C" w:rsidP="00C1374C">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___________ от «___» ____________ 20__г.</w:t>
      </w:r>
    </w:p>
    <w:p w:rsidR="004348FE" w:rsidRPr="008D52AE" w:rsidRDefault="004348FE" w:rsidP="004348FE">
      <w:pPr>
        <w:spacing w:after="0" w:line="240" w:lineRule="auto"/>
        <w:jc w:val="right"/>
        <w:rPr>
          <w:rFonts w:ascii="Calibri" w:eastAsia="Times New Roman" w:hAnsi="Calibri" w:cs="Calibri"/>
          <w:color w:val="000000"/>
          <w:lang w:eastAsia="ru-RU"/>
        </w:rPr>
      </w:pPr>
    </w:p>
    <w:p w:rsidR="004348FE" w:rsidRPr="008D52AE" w:rsidRDefault="004348FE" w:rsidP="004348FE">
      <w:pPr>
        <w:spacing w:after="0" w:line="240" w:lineRule="auto"/>
        <w:jc w:val="right"/>
        <w:rPr>
          <w:rFonts w:ascii="Calibri" w:eastAsia="Times New Roman" w:hAnsi="Calibri" w:cs="Calibri"/>
          <w:color w:val="000000"/>
          <w:lang w:eastAsia="ru-RU"/>
        </w:rPr>
      </w:pPr>
    </w:p>
    <w:p w:rsidR="004348FE" w:rsidRPr="008D52AE" w:rsidRDefault="004348FE" w:rsidP="004348FE">
      <w:pPr>
        <w:spacing w:after="0" w:line="240" w:lineRule="auto"/>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r w:rsidRPr="008D52AE">
        <w:rPr>
          <w:rFonts w:ascii="Times New Roman" w:eastAsia="Times New Roman" w:hAnsi="Times New Roman" w:cs="Times New Roman"/>
          <w:b/>
          <w:bCs/>
          <w:color w:val="000000"/>
          <w:lang w:eastAsia="ru-RU"/>
        </w:rPr>
        <w:t>СПЕЦИФИКАЦИЯ №______ от «_____» ____________ 20__г.</w:t>
      </w:r>
    </w:p>
    <w:p w:rsidR="004348FE" w:rsidRPr="008D52AE" w:rsidRDefault="004348FE" w:rsidP="004348FE">
      <w:pPr>
        <w:spacing w:after="0" w:line="240" w:lineRule="auto"/>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(на условиях доставки Поставщиком) </w:t>
      </w:r>
    </w:p>
    <w:p w:rsidR="004348FE" w:rsidRDefault="004348FE" w:rsidP="004348FE">
      <w:pPr>
        <w:spacing w:after="0" w:line="240" w:lineRule="auto"/>
        <w:jc w:val="center"/>
        <w:rPr>
          <w:rFonts w:ascii="Times New Roman" w:eastAsia="Times New Roman" w:hAnsi="Times New Roman" w:cs="Times New Roman"/>
          <w:color w:val="000000"/>
          <w:lang w:eastAsia="ru-RU"/>
        </w:rPr>
      </w:pPr>
    </w:p>
    <w:p w:rsidR="004348FE" w:rsidRDefault="004348FE" w:rsidP="004348FE">
      <w:pPr>
        <w:spacing w:after="0" w:line="240" w:lineRule="auto"/>
        <w:jc w:val="center"/>
        <w:rPr>
          <w:rFonts w:ascii="Times New Roman" w:eastAsia="Times New Roman" w:hAnsi="Times New Roman" w:cs="Times New Roman"/>
          <w:color w:val="000000"/>
          <w:lang w:eastAsia="ru-RU"/>
        </w:rPr>
      </w:pPr>
    </w:p>
    <w:p w:rsidR="00C1374C" w:rsidRDefault="00C1374C" w:rsidP="004348FE">
      <w:pPr>
        <w:spacing w:after="0" w:line="240" w:lineRule="auto"/>
        <w:jc w:val="center"/>
        <w:rPr>
          <w:rFonts w:ascii="Times New Roman" w:eastAsia="Times New Roman" w:hAnsi="Times New Roman" w:cs="Times New Roman"/>
          <w:color w:val="000000"/>
          <w:lang w:eastAsia="ru-RU"/>
        </w:rPr>
      </w:pPr>
      <w:r w:rsidRPr="00C1374C">
        <w:rPr>
          <w:rFonts w:ascii="Times New Roman" w:eastAsia="Times New Roman" w:hAnsi="Times New Roman" w:cs="Times New Roman"/>
          <w:color w:val="000000"/>
          <w:lang w:eastAsia="ru-RU"/>
        </w:rPr>
        <w:t xml:space="preserve">В соответствии с </w:t>
      </w:r>
      <w:r w:rsidRPr="00C1374C">
        <w:rPr>
          <w:rFonts w:ascii="Times New Roman" w:eastAsia="Times New Roman" w:hAnsi="Times New Roman" w:cs="Times New Roman"/>
          <w:lang w:eastAsia="ru-RU"/>
        </w:rPr>
        <w:t>условиями рамочного Договора </w:t>
      </w:r>
      <w:r w:rsidRPr="00C1374C">
        <w:rPr>
          <w:rFonts w:ascii="Times New Roman" w:eastAsia="Times New Roman" w:hAnsi="Times New Roman" w:cs="Times New Roman"/>
          <w:color w:val="000000"/>
          <w:lang w:eastAsia="ru-RU"/>
        </w:rPr>
        <w:t>поставки № ____ от «____» ________ 20___г.:</w:t>
      </w:r>
    </w:p>
    <w:p w:rsidR="004348FE" w:rsidRPr="008D52AE" w:rsidRDefault="004348FE" w:rsidP="00C1374C">
      <w:pPr>
        <w:tabs>
          <w:tab w:val="left" w:pos="851"/>
        </w:tabs>
        <w:spacing w:after="0" w:line="240" w:lineRule="auto"/>
        <w:ind w:firstLine="567"/>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1. Поставщик поставляет Покупателю следующий Товар (цена указана в (валюта договора)):</w:t>
      </w:r>
    </w:p>
    <w:p w:rsidR="004348FE" w:rsidRPr="008D52AE" w:rsidRDefault="004348FE" w:rsidP="00C1374C">
      <w:pPr>
        <w:tabs>
          <w:tab w:val="left" w:pos="851"/>
        </w:tabs>
        <w:spacing w:after="0" w:line="240" w:lineRule="auto"/>
        <w:ind w:firstLine="567"/>
        <w:jc w:val="both"/>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bl>
      <w:tblPr>
        <w:tblW w:w="10236" w:type="dxa"/>
        <w:jc w:val="center"/>
        <w:tblCellMar>
          <w:left w:w="0" w:type="dxa"/>
          <w:right w:w="0" w:type="dxa"/>
        </w:tblCellMar>
        <w:tblLook w:val="04A0" w:firstRow="1" w:lastRow="0" w:firstColumn="1" w:lastColumn="0" w:noHBand="0" w:noVBand="1"/>
      </w:tblPr>
      <w:tblGrid>
        <w:gridCol w:w="805"/>
        <w:gridCol w:w="1958"/>
        <w:gridCol w:w="753"/>
        <w:gridCol w:w="911"/>
        <w:gridCol w:w="1147"/>
        <w:gridCol w:w="2247"/>
        <w:gridCol w:w="2415"/>
      </w:tblGrid>
      <w:tr w:rsidR="004348FE" w:rsidRPr="008D52AE" w:rsidTr="0075386D">
        <w:trPr>
          <w:trHeight w:val="591"/>
          <w:jc w:val="center"/>
        </w:trPr>
        <w:tc>
          <w:tcPr>
            <w:tcW w:w="747" w:type="dxa"/>
            <w:tcBorders>
              <w:top w:val="single" w:sz="8" w:space="0" w:color="000000"/>
              <w:left w:val="single" w:sz="8" w:space="0" w:color="000000"/>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hanging="108"/>
              <w:jc w:val="center"/>
              <w:rPr>
                <w:rFonts w:ascii="Calibri" w:eastAsia="Times New Roman" w:hAnsi="Calibri" w:cs="Calibri"/>
                <w:lang w:eastAsia="ru-RU"/>
              </w:rPr>
            </w:pPr>
            <w:r w:rsidRPr="008D52AE">
              <w:rPr>
                <w:rFonts w:ascii="Times New Roman" w:eastAsia="Times New Roman" w:hAnsi="Times New Roman" w:cs="Times New Roman"/>
                <w:b/>
                <w:bCs/>
                <w:lang w:eastAsia="ru-RU"/>
              </w:rPr>
              <w:t>№ п/п</w:t>
            </w:r>
          </w:p>
        </w:tc>
        <w:tc>
          <w:tcPr>
            <w:tcW w:w="1962"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104"/>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Наименование товара</w:t>
            </w:r>
          </w:p>
        </w:tc>
        <w:tc>
          <w:tcPr>
            <w:tcW w:w="753"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31"/>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Ед. изм.</w:t>
            </w:r>
          </w:p>
        </w:tc>
        <w:tc>
          <w:tcPr>
            <w:tcW w:w="914"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hanging="44"/>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Кол-во</w:t>
            </w:r>
          </w:p>
        </w:tc>
        <w:tc>
          <w:tcPr>
            <w:tcW w:w="1153"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5" w:hanging="15"/>
              <w:jc w:val="center"/>
              <w:rPr>
                <w:rFonts w:ascii="Calibri" w:eastAsia="Times New Roman" w:hAnsi="Calibri" w:cs="Calibri"/>
                <w:lang w:eastAsia="ru-RU"/>
              </w:rPr>
            </w:pPr>
            <w:r w:rsidRPr="008D52AE">
              <w:rPr>
                <w:rFonts w:ascii="Times New Roman" w:eastAsia="Times New Roman" w:hAnsi="Times New Roman" w:cs="Times New Roman"/>
                <w:b/>
                <w:bCs/>
                <w:lang w:eastAsia="ru-RU"/>
              </w:rPr>
              <w:t>Ставка НДС</w:t>
            </w:r>
          </w:p>
        </w:tc>
        <w:tc>
          <w:tcPr>
            <w:tcW w:w="2268"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hanging="14"/>
              <w:jc w:val="center"/>
              <w:rPr>
                <w:rFonts w:ascii="Calibri" w:eastAsia="Times New Roman" w:hAnsi="Calibri" w:cs="Calibri"/>
                <w:lang w:eastAsia="ru-RU"/>
              </w:rPr>
            </w:pPr>
            <w:r w:rsidRPr="008D52AE">
              <w:rPr>
                <w:rFonts w:ascii="Times New Roman" w:eastAsia="Times New Roman" w:hAnsi="Times New Roman" w:cs="Times New Roman"/>
                <w:b/>
                <w:bCs/>
                <w:lang w:eastAsia="ru-RU"/>
              </w:rPr>
              <w:t>Цена за ед., в т.ч. НДС/без НДС</w:t>
            </w:r>
          </w:p>
        </w:tc>
        <w:tc>
          <w:tcPr>
            <w:tcW w:w="2439"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7"/>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Общая Цена, в т.ч. НДС/без НДС</w:t>
            </w:r>
          </w:p>
        </w:tc>
      </w:tr>
      <w:tr w:rsidR="004348FE" w:rsidRPr="008D52AE" w:rsidTr="006E78BA">
        <w:trPr>
          <w:trHeight w:val="243"/>
          <w:jc w:val="center"/>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1</w:t>
            </w:r>
          </w:p>
        </w:tc>
        <w:tc>
          <w:tcPr>
            <w:tcW w:w="1962"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753"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914"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1153"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5" w:firstLine="567"/>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2268"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2439"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r>
      <w:tr w:rsidR="004348FE" w:rsidRPr="008D52AE" w:rsidTr="006E78BA">
        <w:trPr>
          <w:trHeight w:val="487"/>
          <w:jc w:val="center"/>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C1374C">
            <w:pPr>
              <w:tabs>
                <w:tab w:val="left" w:pos="851"/>
              </w:tabs>
              <w:spacing w:after="0" w:line="240" w:lineRule="auto"/>
              <w:ind w:left="15" w:firstLine="567"/>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7050" w:type="dxa"/>
            <w:gridSpan w:val="5"/>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firstLine="567"/>
              <w:rPr>
                <w:rFonts w:ascii="Calibri" w:eastAsia="Times New Roman" w:hAnsi="Calibri" w:cs="Calibri"/>
                <w:lang w:eastAsia="ru-RU"/>
              </w:rPr>
            </w:pPr>
            <w:r w:rsidRPr="008D52AE">
              <w:rPr>
                <w:rFonts w:ascii="Times New Roman" w:eastAsia="Times New Roman" w:hAnsi="Times New Roman" w:cs="Times New Roman"/>
                <w:b/>
                <w:bCs/>
                <w:lang w:eastAsia="ru-RU"/>
              </w:rPr>
              <w:t>ИТОГО:</w:t>
            </w:r>
          </w:p>
          <w:p w:rsidR="004348FE" w:rsidRPr="008D52AE" w:rsidRDefault="004348FE" w:rsidP="00C1374C">
            <w:pPr>
              <w:tabs>
                <w:tab w:val="left" w:pos="851"/>
              </w:tabs>
              <w:spacing w:after="0" w:line="240" w:lineRule="auto"/>
              <w:ind w:firstLine="567"/>
              <w:rPr>
                <w:rFonts w:ascii="Calibri" w:eastAsia="Times New Roman" w:hAnsi="Calibri" w:cs="Calibri"/>
                <w:lang w:eastAsia="ru-RU"/>
              </w:rPr>
            </w:pPr>
            <w:r w:rsidRPr="008D52AE">
              <w:rPr>
                <w:rFonts w:ascii="Times New Roman" w:eastAsia="Times New Roman" w:hAnsi="Times New Roman" w:cs="Times New Roman"/>
                <w:b/>
                <w:bCs/>
                <w:lang w:eastAsia="ru-RU"/>
              </w:rPr>
              <w:t> в т.ч НДС/без НДС</w:t>
            </w:r>
          </w:p>
        </w:tc>
        <w:tc>
          <w:tcPr>
            <w:tcW w:w="2439"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5" w:firstLine="567"/>
              <w:rPr>
                <w:rFonts w:ascii="Calibri" w:eastAsia="Times New Roman" w:hAnsi="Calibri" w:cs="Calibri"/>
                <w:lang w:eastAsia="ru-RU"/>
              </w:rPr>
            </w:pPr>
            <w:r w:rsidRPr="008D52AE">
              <w:rPr>
                <w:rFonts w:ascii="Times New Roman" w:eastAsia="Times New Roman" w:hAnsi="Times New Roman" w:cs="Times New Roman"/>
                <w:b/>
                <w:bCs/>
                <w:lang w:eastAsia="ru-RU"/>
              </w:rPr>
              <w:t> </w:t>
            </w:r>
          </w:p>
        </w:tc>
      </w:tr>
    </w:tbl>
    <w:p w:rsidR="004348FE" w:rsidRPr="008D52AE" w:rsidRDefault="004348FE" w:rsidP="00C1374C">
      <w:pPr>
        <w:tabs>
          <w:tab w:val="left" w:pos="851"/>
        </w:tabs>
        <w:spacing w:after="0" w:line="240" w:lineRule="auto"/>
        <w:ind w:firstLine="567"/>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p w:rsidR="004348FE" w:rsidRPr="008D52AE" w:rsidRDefault="004348FE" w:rsidP="00C1374C">
      <w:pPr>
        <w:tabs>
          <w:tab w:val="left" w:pos="567"/>
          <w:tab w:val="left" w:pos="851"/>
        </w:tabs>
        <w:spacing w:after="0" w:line="240" w:lineRule="auto"/>
        <w:ind w:firstLine="567"/>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2.  Поставка Товара производится Поставщиком ______________________</w:t>
      </w:r>
    </w:p>
    <w:p w:rsidR="004348FE" w:rsidRPr="008D52AE" w:rsidRDefault="004348FE" w:rsidP="00C1374C">
      <w:pPr>
        <w:tabs>
          <w:tab w:val="left" w:pos="567"/>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3. Доставка Товара осуществляется Поставщиком ______</w:t>
      </w:r>
      <w:proofErr w:type="gramStart"/>
      <w:r w:rsidRPr="008D52AE">
        <w:rPr>
          <w:rFonts w:ascii="Times New Roman" w:eastAsia="Times New Roman" w:hAnsi="Times New Roman" w:cs="Times New Roman"/>
          <w:color w:val="000000"/>
          <w:lang w:eastAsia="ru-RU"/>
        </w:rPr>
        <w:t>_(</w:t>
      </w:r>
      <w:proofErr w:type="gramEnd"/>
      <w:r w:rsidRPr="008D52AE">
        <w:rPr>
          <w:rFonts w:ascii="Times New Roman" w:eastAsia="Times New Roman" w:hAnsi="Times New Roman" w:cs="Times New Roman"/>
          <w:color w:val="000000"/>
          <w:lang w:eastAsia="ru-RU"/>
        </w:rPr>
        <w:t>вид транспорта указать) по следующим реквизитам (адресу): __________.</w:t>
      </w:r>
    </w:p>
    <w:p w:rsidR="004348FE" w:rsidRPr="008D52AE" w:rsidRDefault="004348FE" w:rsidP="00C1374C">
      <w:pPr>
        <w:tabs>
          <w:tab w:val="left" w:pos="567"/>
          <w:tab w:val="left" w:pos="851"/>
        </w:tabs>
        <w:spacing w:after="0" w:line="240" w:lineRule="auto"/>
        <w:ind w:firstLine="567"/>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4. Иные условия: ____________________________________________________________________.</w:t>
      </w:r>
    </w:p>
    <w:p w:rsidR="004348FE" w:rsidRPr="008D52AE" w:rsidRDefault="004348FE" w:rsidP="00C1374C">
      <w:pPr>
        <w:tabs>
          <w:tab w:val="left" w:pos="567"/>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5.</w:t>
      </w:r>
      <w:r w:rsidR="00C1374C">
        <w:rPr>
          <w:rFonts w:ascii="Times New Roman" w:eastAsia="Times New Roman" w:hAnsi="Times New Roman" w:cs="Times New Roman"/>
          <w:color w:val="000000"/>
          <w:lang w:eastAsia="ru-RU"/>
        </w:rPr>
        <w:t xml:space="preserve"> </w:t>
      </w:r>
      <w:r w:rsidRPr="008D52AE">
        <w:rPr>
          <w:rFonts w:ascii="Times New Roman" w:eastAsia="Times New Roman" w:hAnsi="Times New Roman" w:cs="Times New Roman"/>
          <w:color w:val="000000"/>
          <w:lang w:eastAsia="ru-RU"/>
        </w:rPr>
        <w:t>Спецификация составлена в двух экземплярах, по одному для каждой стороны, вступает в силу с момента её подписания.</w:t>
      </w:r>
    </w:p>
    <w:p w:rsidR="004348FE" w:rsidRDefault="004348FE" w:rsidP="004348FE">
      <w:pPr>
        <w:spacing w:after="0" w:line="240" w:lineRule="auto"/>
        <w:jc w:val="center"/>
        <w:rPr>
          <w:rFonts w:ascii="Times New Roman" w:eastAsia="Times New Roman" w:hAnsi="Times New Roman" w:cs="Times New Roman"/>
          <w:b/>
          <w:bCs/>
          <w:color w:val="000000"/>
          <w:lang w:eastAsia="ru-RU"/>
        </w:rPr>
      </w:pPr>
    </w:p>
    <w:p w:rsidR="004348FE" w:rsidRPr="008D52AE" w:rsidRDefault="004348FE" w:rsidP="004348FE">
      <w:pPr>
        <w:spacing w:after="0" w:line="240" w:lineRule="auto"/>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Подписи сторон:</w:t>
      </w:r>
    </w:p>
    <w:tbl>
      <w:tblPr>
        <w:tblW w:w="8238" w:type="dxa"/>
        <w:jc w:val="center"/>
        <w:tblCellMar>
          <w:left w:w="0" w:type="dxa"/>
          <w:right w:w="0" w:type="dxa"/>
        </w:tblCellMar>
        <w:tblLook w:val="04A0" w:firstRow="1" w:lastRow="0" w:firstColumn="1" w:lastColumn="0" w:noHBand="0" w:noVBand="1"/>
      </w:tblPr>
      <w:tblGrid>
        <w:gridCol w:w="4119"/>
        <w:gridCol w:w="4119"/>
      </w:tblGrid>
      <w:tr w:rsidR="004348FE" w:rsidRPr="008D52AE" w:rsidTr="006E78BA">
        <w:trPr>
          <w:trHeight w:val="351"/>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ПОСТАВЩИК:</w:t>
            </w:r>
          </w:p>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c>
          <w:tcPr>
            <w:tcW w:w="4119" w:type="dxa"/>
            <w:tcMar>
              <w:top w:w="0" w:type="dxa"/>
              <w:left w:w="108" w:type="dxa"/>
              <w:bottom w:w="0" w:type="dxa"/>
              <w:right w:w="108" w:type="dxa"/>
            </w:tcMar>
            <w:hideMark/>
          </w:tcPr>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ПОКУПАТЕЛЬ:</w:t>
            </w:r>
          </w:p>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r>
      <w:tr w:rsidR="004348FE" w:rsidRPr="008D52AE" w:rsidTr="006E78BA">
        <w:trPr>
          <w:trHeight w:val="203"/>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F42AA9">
              <w:rPr>
                <w:rFonts w:ascii="Times New Roman" w:eastAsia="Times New Roman" w:hAnsi="Times New Roman" w:cs="Times New Roman"/>
                <w:lang w:eastAsia="ru-RU"/>
              </w:rPr>
              <w:t>_________________</w:t>
            </w:r>
            <w:r w:rsidRPr="008D52AE">
              <w:rPr>
                <w:rFonts w:ascii="Times New Roman" w:eastAsia="Times New Roman" w:hAnsi="Times New Roman" w:cs="Times New Roman"/>
                <w:lang w:eastAsia="ru-RU"/>
              </w:rPr>
              <w:t>/</w:t>
            </w:r>
          </w:p>
        </w:tc>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F42AA9">
              <w:rPr>
                <w:rFonts w:ascii="Times New Roman" w:eastAsia="Times New Roman" w:hAnsi="Times New Roman" w:cs="Times New Roman"/>
                <w:lang w:eastAsia="ru-RU"/>
              </w:rPr>
              <w:t>__________________</w:t>
            </w:r>
            <w:r w:rsidRPr="008D52AE">
              <w:rPr>
                <w:rFonts w:ascii="Times New Roman" w:eastAsia="Times New Roman" w:hAnsi="Times New Roman" w:cs="Times New Roman"/>
                <w:lang w:eastAsia="ru-RU"/>
              </w:rPr>
              <w:t>/</w:t>
            </w:r>
          </w:p>
        </w:tc>
      </w:tr>
    </w:tbl>
    <w:p w:rsidR="004348FE" w:rsidRPr="008D52AE" w:rsidRDefault="004348FE" w:rsidP="004348FE">
      <w:pPr>
        <w:spacing w:after="0" w:line="240" w:lineRule="auto"/>
        <w:jc w:val="center"/>
        <w:rPr>
          <w:rFonts w:ascii="Times New Roman" w:eastAsia="Times New Roman" w:hAnsi="Times New Roman" w:cs="Times New Roman"/>
          <w:color w:val="000000"/>
          <w:sz w:val="24"/>
          <w:szCs w:val="24"/>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37E52" w:rsidRDefault="00737E52" w:rsidP="004348FE">
      <w:pPr>
        <w:spacing w:after="0" w:line="240" w:lineRule="auto"/>
        <w:ind w:firstLine="360"/>
        <w:jc w:val="right"/>
        <w:rPr>
          <w:rFonts w:ascii="Times New Roman" w:eastAsia="Times New Roman" w:hAnsi="Times New Roman" w:cs="Times New Roman"/>
          <w:color w:val="000000"/>
          <w:sz w:val="18"/>
          <w:szCs w:val="18"/>
          <w:lang w:eastAsia="ru-RU"/>
        </w:rPr>
      </w:pPr>
      <w:bookmarkStart w:id="5" w:name="_GoBack"/>
      <w:bookmarkEnd w:id="5"/>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Pr>
          <w:rFonts w:ascii="Times New Roman" w:eastAsia="Times New Roman" w:hAnsi="Times New Roman" w:cs="Times New Roman"/>
          <w:color w:val="000000"/>
          <w:sz w:val="18"/>
          <w:szCs w:val="18"/>
          <w:lang w:eastAsia="ru-RU"/>
        </w:rPr>
        <w:t>3</w:t>
      </w:r>
    </w:p>
    <w:p w:rsidR="00A046DB" w:rsidRPr="006E78BA" w:rsidRDefault="0075386D" w:rsidP="00A046DB">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к </w:t>
      </w:r>
      <w:r w:rsidR="00A046DB" w:rsidRPr="006E78BA">
        <w:rPr>
          <w:rFonts w:ascii="Times New Roman" w:eastAsia="Times New Roman" w:hAnsi="Times New Roman" w:cs="Times New Roman"/>
          <w:color w:val="000000"/>
          <w:sz w:val="18"/>
          <w:szCs w:val="18"/>
          <w:lang w:eastAsia="ru-RU"/>
        </w:rPr>
        <w:t xml:space="preserve">Условиям </w:t>
      </w:r>
      <w:r w:rsidR="00A046DB">
        <w:rPr>
          <w:rFonts w:ascii="Times New Roman" w:eastAsia="Times New Roman" w:hAnsi="Times New Roman" w:cs="Times New Roman"/>
          <w:color w:val="000000"/>
          <w:sz w:val="18"/>
          <w:szCs w:val="18"/>
          <w:lang w:eastAsia="ru-RU"/>
        </w:rPr>
        <w:t xml:space="preserve">рамочных </w:t>
      </w:r>
      <w:r w:rsidR="00A046DB" w:rsidRPr="006E78BA">
        <w:rPr>
          <w:rFonts w:ascii="Times New Roman" w:eastAsia="Times New Roman" w:hAnsi="Times New Roman" w:cs="Times New Roman"/>
          <w:color w:val="000000"/>
          <w:sz w:val="18"/>
          <w:szCs w:val="18"/>
          <w:lang w:eastAsia="ru-RU"/>
        </w:rPr>
        <w:t>договоров поставки, подряда</w:t>
      </w:r>
    </w:p>
    <w:p w:rsidR="00A046DB" w:rsidRPr="00A046DB" w:rsidRDefault="00A046DB" w:rsidP="00A046DB">
      <w:pPr>
        <w:shd w:val="clear" w:color="auto" w:fill="FFFFFF"/>
        <w:spacing w:after="0" w:line="240" w:lineRule="auto"/>
        <w:jc w:val="right"/>
        <w:rPr>
          <w:rFonts w:ascii="Times New Roman" w:eastAsia="Times New Roman" w:hAnsi="Times New Roman" w:cs="Times New Roman"/>
          <w:color w:val="000000"/>
          <w:sz w:val="18"/>
          <w:szCs w:val="18"/>
          <w:lang w:eastAsia="ru-RU"/>
        </w:rPr>
      </w:pPr>
      <w:r w:rsidRPr="00A046DB">
        <w:rPr>
          <w:rFonts w:ascii="Times New Roman" w:eastAsia="Times New Roman" w:hAnsi="Times New Roman" w:cs="Times New Roman"/>
          <w:color w:val="000000"/>
          <w:sz w:val="18"/>
          <w:szCs w:val="18"/>
          <w:lang w:eastAsia="ru-RU"/>
        </w:rPr>
        <w:t>версия 2.0 от 11.11.2025г. </w:t>
      </w:r>
    </w:p>
    <w:p w:rsidR="00A046DB" w:rsidRDefault="00A046DB" w:rsidP="0075386D">
      <w:pPr>
        <w:shd w:val="clear" w:color="auto" w:fill="FFFFFF"/>
        <w:spacing w:after="0" w:line="240" w:lineRule="auto"/>
        <w:ind w:firstLine="720"/>
        <w:jc w:val="right"/>
        <w:rPr>
          <w:rFonts w:ascii="Times New Roman" w:eastAsia="Times New Roman" w:hAnsi="Times New Roman" w:cs="Times New Roman"/>
          <w:b/>
          <w:bCs/>
          <w:color w:val="000000"/>
          <w:lang w:eastAsia="ru-RU"/>
        </w:rPr>
      </w:pP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000000"/>
          <w:lang w:eastAsia="ru-RU"/>
        </w:rPr>
        <w:t> </w:t>
      </w:r>
    </w:p>
    <w:p w:rsidR="0075386D" w:rsidRDefault="0075386D" w:rsidP="0075386D">
      <w:pPr>
        <w:shd w:val="clear" w:color="auto" w:fill="FFFFFF"/>
        <w:spacing w:after="0" w:line="240" w:lineRule="auto"/>
        <w:ind w:firstLine="720"/>
        <w:jc w:val="right"/>
        <w:rPr>
          <w:rFonts w:ascii="Times New Roman" w:eastAsia="Times New Roman" w:hAnsi="Times New Roman" w:cs="Times New Roman"/>
          <w:b/>
          <w:bCs/>
          <w:color w:val="FF0000"/>
          <w:sz w:val="24"/>
          <w:szCs w:val="24"/>
          <w:lang w:eastAsia="ru-RU"/>
        </w:rPr>
      </w:pPr>
      <w:r w:rsidRPr="006E78BA">
        <w:rPr>
          <w:rFonts w:ascii="Times New Roman" w:eastAsia="Times New Roman" w:hAnsi="Times New Roman" w:cs="Times New Roman"/>
          <w:b/>
          <w:bCs/>
          <w:color w:val="FF0000"/>
          <w:sz w:val="24"/>
          <w:szCs w:val="24"/>
          <w:lang w:eastAsia="ru-RU"/>
        </w:rPr>
        <w:t xml:space="preserve">ОБРАЗЕЦ СПЕЦИФКАЦИИ </w:t>
      </w: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xml:space="preserve">(на условиях </w:t>
      </w:r>
      <w:r>
        <w:rPr>
          <w:rFonts w:ascii="Times New Roman" w:eastAsia="Times New Roman" w:hAnsi="Times New Roman" w:cs="Times New Roman"/>
          <w:b/>
          <w:bCs/>
          <w:color w:val="FF0000"/>
          <w:sz w:val="24"/>
          <w:szCs w:val="24"/>
          <w:lang w:eastAsia="ru-RU"/>
        </w:rPr>
        <w:t>доставки Поставщиком (без привязки по времени</w:t>
      </w:r>
      <w:r w:rsidRPr="006E78BA">
        <w:rPr>
          <w:rFonts w:ascii="Times New Roman" w:eastAsia="Times New Roman" w:hAnsi="Times New Roman" w:cs="Times New Roman"/>
          <w:b/>
          <w:bCs/>
          <w:color w:val="FF0000"/>
          <w:sz w:val="24"/>
          <w:szCs w:val="24"/>
          <w:lang w:eastAsia="ru-RU"/>
        </w:rPr>
        <w:t>)</w:t>
      </w: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w:t>
      </w: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Pr>
          <w:rFonts w:ascii="Times New Roman" w:eastAsia="Times New Roman" w:hAnsi="Times New Roman" w:cs="Times New Roman"/>
          <w:color w:val="000000"/>
          <w:sz w:val="18"/>
          <w:szCs w:val="18"/>
          <w:lang w:eastAsia="ru-RU"/>
        </w:rPr>
        <w:t>3</w:t>
      </w: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к рамочному договору поставки</w:t>
      </w:r>
    </w:p>
    <w:p w:rsidR="004348FE" w:rsidRPr="008D52AE" w:rsidRDefault="0075386D" w:rsidP="0075386D">
      <w:pPr>
        <w:spacing w:after="0" w:line="240" w:lineRule="auto"/>
        <w:jc w:val="right"/>
        <w:rPr>
          <w:rFonts w:ascii="Calibri" w:eastAsia="Times New Roman" w:hAnsi="Calibri" w:cs="Calibri"/>
          <w:color w:val="000000"/>
          <w:lang w:eastAsia="ru-RU"/>
        </w:rPr>
      </w:pPr>
      <w:r w:rsidRPr="006E78BA">
        <w:rPr>
          <w:rFonts w:ascii="Times New Roman" w:eastAsia="Times New Roman" w:hAnsi="Times New Roman" w:cs="Times New Roman"/>
          <w:color w:val="000000"/>
          <w:sz w:val="18"/>
          <w:szCs w:val="18"/>
          <w:lang w:eastAsia="ru-RU"/>
        </w:rPr>
        <w:t>№ ___________ от «___» ____________ 20__г.</w:t>
      </w:r>
    </w:p>
    <w:p w:rsidR="0075386D" w:rsidRDefault="004348FE" w:rsidP="004348FE">
      <w:pPr>
        <w:spacing w:after="0" w:line="240" w:lineRule="auto"/>
        <w:jc w:val="center"/>
        <w:rPr>
          <w:rFonts w:ascii="Times New Roman" w:eastAsia="Times New Roman" w:hAnsi="Times New Roman" w:cs="Times New Roman"/>
          <w:color w:val="000000"/>
          <w:lang w:eastAsia="ru-RU"/>
        </w:rPr>
      </w:pPr>
      <w:r w:rsidRPr="008D52AE">
        <w:rPr>
          <w:rFonts w:ascii="Times New Roman" w:eastAsia="Times New Roman" w:hAnsi="Times New Roman" w:cs="Times New Roman"/>
          <w:color w:val="000000"/>
          <w:lang w:eastAsia="ru-RU"/>
        </w:rPr>
        <w:t> </w:t>
      </w:r>
    </w:p>
    <w:p w:rsidR="004348FE" w:rsidRPr="008D52AE" w:rsidRDefault="004348FE" w:rsidP="004348FE">
      <w:pPr>
        <w:spacing w:after="0" w:line="240" w:lineRule="auto"/>
        <w:jc w:val="center"/>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b/>
          <w:bCs/>
          <w:color w:val="000000"/>
          <w:lang w:eastAsia="ru-RU"/>
        </w:rPr>
        <w:t>СПЕЦИФИКАЦИЯ №______ от «_____» ____________ 20__г.</w:t>
      </w:r>
    </w:p>
    <w:p w:rsidR="004348FE" w:rsidRDefault="004348FE" w:rsidP="004348FE">
      <w:pPr>
        <w:spacing w:after="0" w:line="240" w:lineRule="auto"/>
        <w:jc w:val="center"/>
        <w:rPr>
          <w:rFonts w:ascii="Times New Roman" w:eastAsia="Times New Roman" w:hAnsi="Times New Roman" w:cs="Times New Roman"/>
          <w:b/>
          <w:bCs/>
          <w:color w:val="000000"/>
          <w:lang w:eastAsia="ru-RU"/>
        </w:rPr>
      </w:pPr>
      <w:r w:rsidRPr="008D52AE">
        <w:rPr>
          <w:rFonts w:ascii="Times New Roman" w:eastAsia="Times New Roman" w:hAnsi="Times New Roman" w:cs="Times New Roman"/>
          <w:b/>
          <w:bCs/>
          <w:color w:val="000000"/>
          <w:lang w:eastAsia="ru-RU"/>
        </w:rPr>
        <w:t>(на условиях доставки Поставщиком (без привязки по времени))</w:t>
      </w:r>
    </w:p>
    <w:p w:rsidR="004348FE" w:rsidRDefault="004348FE" w:rsidP="004348FE">
      <w:pPr>
        <w:spacing w:after="0" w:line="240" w:lineRule="auto"/>
        <w:jc w:val="center"/>
        <w:rPr>
          <w:rFonts w:ascii="Times New Roman" w:eastAsia="Times New Roman" w:hAnsi="Times New Roman" w:cs="Times New Roman"/>
          <w:color w:val="000000"/>
          <w:sz w:val="24"/>
          <w:szCs w:val="24"/>
          <w:lang w:eastAsia="ru-RU"/>
        </w:rPr>
      </w:pPr>
    </w:p>
    <w:p w:rsidR="0075386D" w:rsidRDefault="0075386D" w:rsidP="004348FE">
      <w:pPr>
        <w:spacing w:after="0" w:line="240" w:lineRule="auto"/>
        <w:jc w:val="center"/>
        <w:rPr>
          <w:rFonts w:ascii="Times New Roman" w:eastAsia="Times New Roman" w:hAnsi="Times New Roman" w:cs="Times New Roman"/>
          <w:color w:val="000000"/>
          <w:lang w:eastAsia="ru-RU"/>
        </w:rPr>
      </w:pPr>
      <w:r w:rsidRPr="00C1374C">
        <w:rPr>
          <w:rFonts w:ascii="Times New Roman" w:eastAsia="Times New Roman" w:hAnsi="Times New Roman" w:cs="Times New Roman"/>
          <w:color w:val="000000"/>
          <w:lang w:eastAsia="ru-RU"/>
        </w:rPr>
        <w:t xml:space="preserve">В соответствии с </w:t>
      </w:r>
      <w:r w:rsidRPr="00C1374C">
        <w:rPr>
          <w:rFonts w:ascii="Times New Roman" w:eastAsia="Times New Roman" w:hAnsi="Times New Roman" w:cs="Times New Roman"/>
          <w:lang w:eastAsia="ru-RU"/>
        </w:rPr>
        <w:t>условиями рамочного Договора </w:t>
      </w:r>
      <w:r w:rsidRPr="00C1374C">
        <w:rPr>
          <w:rFonts w:ascii="Times New Roman" w:eastAsia="Times New Roman" w:hAnsi="Times New Roman" w:cs="Times New Roman"/>
          <w:color w:val="000000"/>
          <w:lang w:eastAsia="ru-RU"/>
        </w:rPr>
        <w:t>поставки № ____ от «____» ________ 20___г.:</w:t>
      </w:r>
    </w:p>
    <w:p w:rsidR="004348FE" w:rsidRPr="0075386D" w:rsidRDefault="004348FE" w:rsidP="0075386D">
      <w:pPr>
        <w:spacing w:after="0" w:line="240" w:lineRule="auto"/>
        <w:ind w:firstLine="709"/>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1.  Поставщик поставляет Покупателю следующий Товар (цена указана в (валюта договора)):</w:t>
      </w:r>
    </w:p>
    <w:tbl>
      <w:tblPr>
        <w:tblW w:w="10055" w:type="dxa"/>
        <w:jc w:val="center"/>
        <w:tblCellMar>
          <w:left w:w="0" w:type="dxa"/>
          <w:right w:w="0" w:type="dxa"/>
        </w:tblCellMar>
        <w:tblLook w:val="04A0" w:firstRow="1" w:lastRow="0" w:firstColumn="1" w:lastColumn="0" w:noHBand="0" w:noVBand="1"/>
      </w:tblPr>
      <w:tblGrid>
        <w:gridCol w:w="947"/>
        <w:gridCol w:w="1924"/>
        <w:gridCol w:w="892"/>
        <w:gridCol w:w="912"/>
        <w:gridCol w:w="1117"/>
        <w:gridCol w:w="2136"/>
        <w:gridCol w:w="2127"/>
      </w:tblGrid>
      <w:tr w:rsidR="004348FE" w:rsidRPr="008D52AE" w:rsidTr="006E78BA">
        <w:trPr>
          <w:trHeight w:val="974"/>
          <w:jc w:val="center"/>
        </w:trPr>
        <w:tc>
          <w:tcPr>
            <w:tcW w:w="747" w:type="dxa"/>
            <w:tcBorders>
              <w:top w:val="single" w:sz="8" w:space="0" w:color="000000"/>
              <w:left w:val="single" w:sz="8" w:space="0" w:color="000000"/>
              <w:bottom w:val="single" w:sz="8" w:space="0" w:color="000000"/>
              <w:right w:val="single" w:sz="8" w:space="0" w:color="000000"/>
            </w:tcBorders>
            <w:hideMark/>
          </w:tcPr>
          <w:p w:rsidR="004348FE" w:rsidRPr="008D52AE" w:rsidRDefault="004348FE" w:rsidP="00913AC0">
            <w:pPr>
              <w:spacing w:after="0" w:line="240" w:lineRule="auto"/>
              <w:ind w:left="108"/>
              <w:rPr>
                <w:rFonts w:ascii="Calibri" w:eastAsia="Times New Roman" w:hAnsi="Calibri" w:cs="Calibri"/>
                <w:lang w:eastAsia="ru-RU"/>
              </w:rPr>
            </w:pPr>
            <w:r w:rsidRPr="008D52AE">
              <w:rPr>
                <w:rFonts w:ascii="Times New Roman" w:eastAsia="Times New Roman" w:hAnsi="Times New Roman" w:cs="Times New Roman"/>
                <w:b/>
                <w:bCs/>
                <w:lang w:eastAsia="ru-RU"/>
              </w:rPr>
              <w:t>№ п/п</w:t>
            </w:r>
          </w:p>
        </w:tc>
        <w:tc>
          <w:tcPr>
            <w:tcW w:w="1962" w:type="dxa"/>
            <w:tcBorders>
              <w:top w:val="single" w:sz="8" w:space="0" w:color="000000"/>
              <w:left w:val="nil"/>
              <w:bottom w:val="single" w:sz="8" w:space="0" w:color="000000"/>
              <w:right w:val="single" w:sz="8" w:space="0" w:color="000000"/>
            </w:tcBorders>
            <w:hideMark/>
          </w:tcPr>
          <w:p w:rsidR="004348FE" w:rsidRPr="008D52AE" w:rsidRDefault="004348FE" w:rsidP="00913AC0">
            <w:pPr>
              <w:spacing w:after="0" w:line="240" w:lineRule="auto"/>
              <w:ind w:left="108"/>
              <w:rPr>
                <w:rFonts w:ascii="Calibri" w:eastAsia="Times New Roman" w:hAnsi="Calibri" w:cs="Calibri"/>
                <w:lang w:eastAsia="ru-RU"/>
              </w:rPr>
            </w:pPr>
            <w:r w:rsidRPr="008D52AE">
              <w:rPr>
                <w:rFonts w:ascii="Times New Roman" w:eastAsia="Times New Roman" w:hAnsi="Times New Roman" w:cs="Times New Roman"/>
                <w:b/>
                <w:bCs/>
                <w:lang w:eastAsia="ru-RU"/>
              </w:rPr>
              <w:t>Наименование товара</w:t>
            </w:r>
          </w:p>
        </w:tc>
        <w:tc>
          <w:tcPr>
            <w:tcW w:w="753" w:type="dxa"/>
            <w:tcBorders>
              <w:top w:val="single" w:sz="8" w:space="0" w:color="000000"/>
              <w:left w:val="nil"/>
              <w:bottom w:val="single" w:sz="8" w:space="0" w:color="000000"/>
              <w:right w:val="single" w:sz="8" w:space="0" w:color="000000"/>
            </w:tcBorders>
            <w:hideMark/>
          </w:tcPr>
          <w:p w:rsidR="004348FE" w:rsidRPr="008D52AE" w:rsidRDefault="004348FE" w:rsidP="00913AC0">
            <w:pPr>
              <w:spacing w:after="0" w:line="240" w:lineRule="auto"/>
              <w:ind w:left="108"/>
              <w:rPr>
                <w:rFonts w:ascii="Calibri" w:eastAsia="Times New Roman" w:hAnsi="Calibri" w:cs="Calibri"/>
                <w:lang w:eastAsia="ru-RU"/>
              </w:rPr>
            </w:pPr>
            <w:r w:rsidRPr="008D52AE">
              <w:rPr>
                <w:rFonts w:ascii="Times New Roman" w:eastAsia="Times New Roman" w:hAnsi="Times New Roman" w:cs="Times New Roman"/>
                <w:b/>
                <w:bCs/>
                <w:lang w:eastAsia="ru-RU"/>
              </w:rPr>
              <w:t>Ед. изм.</w:t>
            </w:r>
          </w:p>
        </w:tc>
        <w:tc>
          <w:tcPr>
            <w:tcW w:w="914" w:type="dxa"/>
            <w:tcBorders>
              <w:top w:val="single" w:sz="8" w:space="0" w:color="000000"/>
              <w:left w:val="nil"/>
              <w:bottom w:val="single" w:sz="8" w:space="0" w:color="000000"/>
              <w:right w:val="single" w:sz="8" w:space="0" w:color="000000"/>
            </w:tcBorders>
            <w:hideMark/>
          </w:tcPr>
          <w:p w:rsidR="004348FE" w:rsidRPr="008D52AE" w:rsidRDefault="004348FE" w:rsidP="00913AC0">
            <w:pPr>
              <w:spacing w:after="0" w:line="240" w:lineRule="auto"/>
              <w:ind w:left="108"/>
              <w:rPr>
                <w:rFonts w:ascii="Calibri" w:eastAsia="Times New Roman" w:hAnsi="Calibri" w:cs="Calibri"/>
                <w:lang w:eastAsia="ru-RU"/>
              </w:rPr>
            </w:pPr>
            <w:r w:rsidRPr="008D52AE">
              <w:rPr>
                <w:rFonts w:ascii="Times New Roman" w:eastAsia="Times New Roman" w:hAnsi="Times New Roman" w:cs="Times New Roman"/>
                <w:b/>
                <w:bCs/>
                <w:lang w:eastAsia="ru-RU"/>
              </w:rPr>
              <w:t>Кол-во</w:t>
            </w:r>
          </w:p>
        </w:tc>
        <w:tc>
          <w:tcPr>
            <w:tcW w:w="1153" w:type="dxa"/>
            <w:tcBorders>
              <w:top w:val="single" w:sz="8" w:space="0" w:color="000000"/>
              <w:left w:val="nil"/>
              <w:bottom w:val="single" w:sz="8" w:space="0" w:color="000000"/>
              <w:right w:val="single" w:sz="8" w:space="0" w:color="000000"/>
            </w:tcBorders>
            <w:hideMark/>
          </w:tcPr>
          <w:p w:rsidR="004348FE" w:rsidRPr="008D52AE" w:rsidRDefault="004348FE" w:rsidP="00913AC0">
            <w:pPr>
              <w:spacing w:after="0" w:line="240" w:lineRule="auto"/>
              <w:ind w:left="15"/>
              <w:rPr>
                <w:rFonts w:ascii="Calibri" w:eastAsia="Times New Roman" w:hAnsi="Calibri" w:cs="Calibri"/>
                <w:lang w:eastAsia="ru-RU"/>
              </w:rPr>
            </w:pPr>
            <w:r w:rsidRPr="008D52AE">
              <w:rPr>
                <w:rFonts w:ascii="Times New Roman" w:eastAsia="Times New Roman" w:hAnsi="Times New Roman" w:cs="Times New Roman"/>
                <w:b/>
                <w:bCs/>
                <w:lang w:eastAsia="ru-RU"/>
              </w:rPr>
              <w:t>Ставка НДС</w:t>
            </w:r>
          </w:p>
        </w:tc>
        <w:tc>
          <w:tcPr>
            <w:tcW w:w="2268" w:type="dxa"/>
            <w:tcBorders>
              <w:top w:val="single" w:sz="8" w:space="0" w:color="000000"/>
              <w:left w:val="nil"/>
              <w:bottom w:val="single" w:sz="8" w:space="0" w:color="000000"/>
              <w:right w:val="single" w:sz="8" w:space="0" w:color="000000"/>
            </w:tcBorders>
            <w:hideMark/>
          </w:tcPr>
          <w:p w:rsidR="004348FE" w:rsidRPr="008D52AE" w:rsidRDefault="004348FE" w:rsidP="0075386D">
            <w:pPr>
              <w:spacing w:after="0" w:line="240" w:lineRule="auto"/>
              <w:ind w:left="108" w:hanging="53"/>
              <w:jc w:val="center"/>
              <w:rPr>
                <w:rFonts w:ascii="Calibri" w:eastAsia="Times New Roman" w:hAnsi="Calibri" w:cs="Calibri"/>
                <w:lang w:eastAsia="ru-RU"/>
              </w:rPr>
            </w:pPr>
            <w:r w:rsidRPr="008D52AE">
              <w:rPr>
                <w:rFonts w:ascii="Times New Roman" w:eastAsia="Times New Roman" w:hAnsi="Times New Roman" w:cs="Times New Roman"/>
                <w:b/>
                <w:bCs/>
                <w:lang w:eastAsia="ru-RU"/>
              </w:rPr>
              <w:t>Цена за ед., в т.ч. НДС/без НДС</w:t>
            </w:r>
          </w:p>
        </w:tc>
        <w:tc>
          <w:tcPr>
            <w:tcW w:w="2258" w:type="dxa"/>
            <w:tcBorders>
              <w:top w:val="single" w:sz="8" w:space="0" w:color="000000"/>
              <w:left w:val="nil"/>
              <w:bottom w:val="single" w:sz="8" w:space="0" w:color="000000"/>
              <w:right w:val="single" w:sz="8" w:space="0" w:color="000000"/>
            </w:tcBorders>
            <w:hideMark/>
          </w:tcPr>
          <w:p w:rsidR="004348FE" w:rsidRPr="008D52AE" w:rsidRDefault="00913AC0" w:rsidP="00913AC0">
            <w:pPr>
              <w:spacing w:after="0" w:line="240" w:lineRule="auto"/>
              <w:ind w:left="108"/>
              <w:rPr>
                <w:rFonts w:ascii="Calibri" w:eastAsia="Times New Roman" w:hAnsi="Calibri" w:cs="Calibri"/>
                <w:lang w:eastAsia="ru-RU"/>
              </w:rPr>
            </w:pPr>
            <w:r>
              <w:rPr>
                <w:rFonts w:ascii="Times New Roman" w:eastAsia="Times New Roman" w:hAnsi="Times New Roman" w:cs="Times New Roman"/>
                <w:b/>
                <w:bCs/>
                <w:lang w:eastAsia="ru-RU"/>
              </w:rPr>
              <w:t>Общая ц</w:t>
            </w:r>
            <w:r w:rsidR="004348FE" w:rsidRPr="008D52AE">
              <w:rPr>
                <w:rFonts w:ascii="Times New Roman" w:eastAsia="Times New Roman" w:hAnsi="Times New Roman" w:cs="Times New Roman"/>
                <w:b/>
                <w:bCs/>
                <w:lang w:eastAsia="ru-RU"/>
              </w:rPr>
              <w:t>ена, в т.ч. НДС/без НДС</w:t>
            </w:r>
          </w:p>
        </w:tc>
      </w:tr>
      <w:tr w:rsidR="004348FE" w:rsidRPr="008D52AE" w:rsidTr="006E78BA">
        <w:trPr>
          <w:trHeight w:val="243"/>
          <w:jc w:val="center"/>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1</w:t>
            </w:r>
          </w:p>
        </w:tc>
        <w:tc>
          <w:tcPr>
            <w:tcW w:w="1962"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753"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914"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1153"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5" w:firstLine="709"/>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2268"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2258"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r>
      <w:tr w:rsidR="004348FE" w:rsidRPr="008D52AE" w:rsidTr="006E78BA">
        <w:trPr>
          <w:trHeight w:val="487"/>
          <w:jc w:val="center"/>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75386D">
            <w:pPr>
              <w:spacing w:after="0" w:line="240" w:lineRule="auto"/>
              <w:ind w:left="15" w:firstLine="709"/>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7050" w:type="dxa"/>
            <w:gridSpan w:val="5"/>
            <w:tcBorders>
              <w:top w:val="nil"/>
              <w:left w:val="nil"/>
              <w:bottom w:val="single" w:sz="8" w:space="0" w:color="000000"/>
              <w:right w:val="single" w:sz="8" w:space="0" w:color="000000"/>
            </w:tcBorders>
            <w:hideMark/>
          </w:tcPr>
          <w:p w:rsidR="004348FE" w:rsidRPr="008D52AE" w:rsidRDefault="004348FE" w:rsidP="0075386D">
            <w:pPr>
              <w:spacing w:after="0" w:line="240" w:lineRule="auto"/>
              <w:ind w:firstLine="709"/>
              <w:rPr>
                <w:rFonts w:ascii="Calibri" w:eastAsia="Times New Roman" w:hAnsi="Calibri" w:cs="Calibri"/>
                <w:lang w:eastAsia="ru-RU"/>
              </w:rPr>
            </w:pPr>
            <w:r w:rsidRPr="008D52AE">
              <w:rPr>
                <w:rFonts w:ascii="Times New Roman" w:eastAsia="Times New Roman" w:hAnsi="Times New Roman" w:cs="Times New Roman"/>
                <w:b/>
                <w:bCs/>
                <w:lang w:eastAsia="ru-RU"/>
              </w:rPr>
              <w:t>ИТОГО:</w:t>
            </w:r>
          </w:p>
          <w:p w:rsidR="004348FE" w:rsidRPr="008D52AE" w:rsidRDefault="004348FE" w:rsidP="0075386D">
            <w:pPr>
              <w:spacing w:after="0" w:line="240" w:lineRule="auto"/>
              <w:ind w:firstLine="709"/>
              <w:rPr>
                <w:rFonts w:ascii="Calibri" w:eastAsia="Times New Roman" w:hAnsi="Calibri" w:cs="Calibri"/>
                <w:lang w:eastAsia="ru-RU"/>
              </w:rPr>
            </w:pPr>
            <w:r w:rsidRPr="008D52AE">
              <w:rPr>
                <w:rFonts w:ascii="Times New Roman" w:eastAsia="Times New Roman" w:hAnsi="Times New Roman" w:cs="Times New Roman"/>
                <w:b/>
                <w:bCs/>
                <w:lang w:eastAsia="ru-RU"/>
              </w:rPr>
              <w:t> в т.ч НДС/без НДС</w:t>
            </w:r>
          </w:p>
        </w:tc>
        <w:tc>
          <w:tcPr>
            <w:tcW w:w="2258"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5" w:firstLine="709"/>
              <w:rPr>
                <w:rFonts w:ascii="Calibri" w:eastAsia="Times New Roman" w:hAnsi="Calibri" w:cs="Calibri"/>
                <w:lang w:eastAsia="ru-RU"/>
              </w:rPr>
            </w:pPr>
            <w:r w:rsidRPr="008D52AE">
              <w:rPr>
                <w:rFonts w:ascii="Times New Roman" w:eastAsia="Times New Roman" w:hAnsi="Times New Roman" w:cs="Times New Roman"/>
                <w:b/>
                <w:bCs/>
                <w:lang w:eastAsia="ru-RU"/>
              </w:rPr>
              <w:t> </w:t>
            </w:r>
          </w:p>
        </w:tc>
      </w:tr>
    </w:tbl>
    <w:p w:rsidR="004348FE" w:rsidRPr="008D52AE" w:rsidRDefault="004348FE" w:rsidP="0075386D">
      <w:pPr>
        <w:spacing w:after="0" w:line="240" w:lineRule="auto"/>
        <w:ind w:firstLine="709"/>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p w:rsidR="004348FE" w:rsidRPr="0075386D" w:rsidRDefault="004348FE" w:rsidP="0075386D">
      <w:pPr>
        <w:pStyle w:val="ab"/>
        <w:numPr>
          <w:ilvl w:val="0"/>
          <w:numId w:val="29"/>
        </w:numPr>
        <w:spacing w:after="0" w:line="240" w:lineRule="auto"/>
        <w:rPr>
          <w:rFonts w:ascii="Times New Roman" w:eastAsia="Times New Roman" w:hAnsi="Times New Roman"/>
          <w:color w:val="000000"/>
        </w:rPr>
      </w:pPr>
      <w:r w:rsidRPr="0075386D">
        <w:rPr>
          <w:rFonts w:ascii="Times New Roman" w:eastAsia="Times New Roman" w:hAnsi="Times New Roman"/>
          <w:color w:val="000000"/>
        </w:rPr>
        <w:t>Сроки (дата) поставки: _______________________________.</w:t>
      </w:r>
    </w:p>
    <w:p w:rsidR="0075386D" w:rsidRPr="0075386D" w:rsidRDefault="0075386D" w:rsidP="0075386D">
      <w:pPr>
        <w:pStyle w:val="ab"/>
        <w:spacing w:after="0" w:line="240" w:lineRule="auto"/>
        <w:ind w:left="1068"/>
        <w:rPr>
          <w:rFonts w:ascii="Times New Roman" w:eastAsia="Times New Roman" w:hAnsi="Times New Roman"/>
          <w:color w:val="000000"/>
        </w:rPr>
      </w:pPr>
    </w:p>
    <w:tbl>
      <w:tblPr>
        <w:tblpPr w:leftFromText="180" w:rightFromText="180" w:vertAnchor="text" w:tblpX="274"/>
        <w:tblW w:w="9913" w:type="dxa"/>
        <w:tblCellMar>
          <w:left w:w="0" w:type="dxa"/>
          <w:right w:w="0" w:type="dxa"/>
        </w:tblCellMar>
        <w:tblLook w:val="04A0" w:firstRow="1" w:lastRow="0" w:firstColumn="1" w:lastColumn="0" w:noHBand="0" w:noVBand="1"/>
      </w:tblPr>
      <w:tblGrid>
        <w:gridCol w:w="842"/>
        <w:gridCol w:w="426"/>
        <w:gridCol w:w="425"/>
        <w:gridCol w:w="466"/>
        <w:gridCol w:w="522"/>
        <w:gridCol w:w="522"/>
        <w:gridCol w:w="522"/>
        <w:gridCol w:w="509"/>
        <w:gridCol w:w="5679"/>
      </w:tblGrid>
      <w:tr w:rsidR="004348FE" w:rsidRPr="008D52AE" w:rsidTr="0075386D">
        <w:trPr>
          <w:trHeight w:val="144"/>
        </w:trPr>
        <w:tc>
          <w:tcPr>
            <w:tcW w:w="9913" w:type="dxa"/>
            <w:gridSpan w:val="9"/>
            <w:tcBorders>
              <w:top w:val="single" w:sz="8" w:space="0" w:color="000000"/>
              <w:left w:val="single" w:sz="8" w:space="0" w:color="000000"/>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Наименование товара:</w:t>
            </w:r>
          </w:p>
        </w:tc>
      </w:tr>
      <w:tr w:rsidR="004348FE" w:rsidRPr="008D52AE" w:rsidTr="0075386D">
        <w:trPr>
          <w:trHeight w:val="152"/>
        </w:trPr>
        <w:tc>
          <w:tcPr>
            <w:tcW w:w="842" w:type="dxa"/>
            <w:tcBorders>
              <w:top w:val="nil"/>
              <w:left w:val="single" w:sz="8" w:space="0" w:color="000000"/>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дни</w:t>
            </w:r>
          </w:p>
        </w:tc>
        <w:tc>
          <w:tcPr>
            <w:tcW w:w="426"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jc w:val="right"/>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425"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466"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jc w:val="right"/>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09"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jc w:val="right"/>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679"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итого</w:t>
            </w:r>
          </w:p>
        </w:tc>
      </w:tr>
      <w:tr w:rsidR="004348FE" w:rsidRPr="008D52AE" w:rsidTr="0075386D">
        <w:trPr>
          <w:trHeight w:val="296"/>
        </w:trPr>
        <w:tc>
          <w:tcPr>
            <w:tcW w:w="842" w:type="dxa"/>
            <w:tcBorders>
              <w:top w:val="nil"/>
              <w:left w:val="single" w:sz="8" w:space="0" w:color="000000"/>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тоннаж</w:t>
            </w:r>
          </w:p>
        </w:tc>
        <w:tc>
          <w:tcPr>
            <w:tcW w:w="426"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425"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466"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jc w:val="right"/>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09"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jc w:val="right"/>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679"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r>
    </w:tbl>
    <w:p w:rsidR="004348FE" w:rsidRPr="008D52AE" w:rsidRDefault="004348FE" w:rsidP="0075386D">
      <w:pPr>
        <w:spacing w:after="0" w:line="240" w:lineRule="auto"/>
        <w:ind w:firstLine="709"/>
        <w:jc w:val="both"/>
        <w:rPr>
          <w:rFonts w:ascii="Times New Roman" w:eastAsia="Times New Roman" w:hAnsi="Times New Roman" w:cs="Times New Roman"/>
          <w:color w:val="000000"/>
          <w:sz w:val="24"/>
          <w:szCs w:val="24"/>
          <w:lang w:eastAsia="ru-RU"/>
        </w:rPr>
      </w:pPr>
      <w:r w:rsidRPr="008D52AE">
        <w:rPr>
          <w:rFonts w:ascii="Calibri" w:eastAsia="Times New Roman" w:hAnsi="Calibri" w:cs="Calibri"/>
          <w:color w:val="000000"/>
          <w:lang w:eastAsia="ru-RU"/>
        </w:rPr>
        <w:t> </w:t>
      </w:r>
      <w:r w:rsidRPr="008D52AE">
        <w:rPr>
          <w:rFonts w:ascii="Times New Roman" w:eastAsia="Times New Roman" w:hAnsi="Times New Roman" w:cs="Times New Roman"/>
          <w:color w:val="000000"/>
          <w:lang w:eastAsia="ru-RU"/>
        </w:rPr>
        <w:t>3.  Доставка Товара осуществляется Поставщиком ________</w:t>
      </w:r>
      <w:proofErr w:type="gramStart"/>
      <w:r w:rsidRPr="008D52AE">
        <w:rPr>
          <w:rFonts w:ascii="Times New Roman" w:eastAsia="Times New Roman" w:hAnsi="Times New Roman" w:cs="Times New Roman"/>
          <w:color w:val="000000"/>
          <w:lang w:eastAsia="ru-RU"/>
        </w:rPr>
        <w:t>_(</w:t>
      </w:r>
      <w:proofErr w:type="gramEnd"/>
      <w:r w:rsidRPr="008D52AE">
        <w:rPr>
          <w:rFonts w:ascii="Times New Roman" w:eastAsia="Times New Roman" w:hAnsi="Times New Roman" w:cs="Times New Roman"/>
          <w:i/>
          <w:iCs/>
          <w:color w:val="000000"/>
          <w:lang w:eastAsia="ru-RU"/>
        </w:rPr>
        <w:t>указать вид транспорта</w:t>
      </w:r>
      <w:r w:rsidRPr="008D52AE">
        <w:rPr>
          <w:rFonts w:ascii="Times New Roman" w:eastAsia="Times New Roman" w:hAnsi="Times New Roman" w:cs="Times New Roman"/>
          <w:color w:val="000000"/>
          <w:lang w:eastAsia="ru-RU"/>
        </w:rPr>
        <w:t>) по следующим реквизитам (адресу): _____________.</w:t>
      </w:r>
    </w:p>
    <w:p w:rsidR="004348FE" w:rsidRPr="008D52AE" w:rsidRDefault="004348FE" w:rsidP="0075386D">
      <w:pPr>
        <w:spacing w:after="0" w:line="240" w:lineRule="auto"/>
        <w:ind w:firstLine="709"/>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4.  Иные условия: ______________________________________________________.</w:t>
      </w:r>
    </w:p>
    <w:p w:rsidR="004348FE" w:rsidRPr="008D52AE" w:rsidRDefault="004348FE" w:rsidP="0075386D">
      <w:pPr>
        <w:spacing w:after="0" w:line="240" w:lineRule="auto"/>
        <w:ind w:firstLine="709"/>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5.  Спецификация составлена в двух экземплярах, по одному для каждой стороны, вступает в силу с момента её подписания.</w:t>
      </w:r>
    </w:p>
    <w:p w:rsidR="004348FE" w:rsidRDefault="004348FE" w:rsidP="004348FE">
      <w:pPr>
        <w:spacing w:after="0" w:line="240" w:lineRule="auto"/>
        <w:jc w:val="center"/>
        <w:rPr>
          <w:rFonts w:ascii="Times New Roman" w:eastAsia="Times New Roman" w:hAnsi="Times New Roman" w:cs="Times New Roman"/>
          <w:b/>
          <w:bCs/>
          <w:color w:val="000000"/>
          <w:lang w:eastAsia="ru-RU"/>
        </w:rPr>
      </w:pPr>
    </w:p>
    <w:p w:rsidR="004348FE" w:rsidRDefault="004348FE" w:rsidP="004348FE">
      <w:pPr>
        <w:spacing w:after="0" w:line="240" w:lineRule="auto"/>
        <w:jc w:val="center"/>
        <w:rPr>
          <w:rFonts w:ascii="Times New Roman" w:eastAsia="Times New Roman" w:hAnsi="Times New Roman" w:cs="Times New Roman"/>
          <w:b/>
          <w:bCs/>
          <w:color w:val="000000"/>
          <w:lang w:eastAsia="ru-RU"/>
        </w:rPr>
      </w:pPr>
      <w:r w:rsidRPr="008D52AE">
        <w:rPr>
          <w:rFonts w:ascii="Times New Roman" w:eastAsia="Times New Roman" w:hAnsi="Times New Roman" w:cs="Times New Roman"/>
          <w:b/>
          <w:bCs/>
          <w:color w:val="000000"/>
          <w:lang w:eastAsia="ru-RU"/>
        </w:rPr>
        <w:t>Подписи сторон:</w:t>
      </w:r>
    </w:p>
    <w:p w:rsidR="004348FE" w:rsidRPr="008D52AE" w:rsidRDefault="004348FE" w:rsidP="004348FE">
      <w:pPr>
        <w:spacing w:after="0" w:line="240" w:lineRule="auto"/>
        <w:jc w:val="center"/>
        <w:rPr>
          <w:rFonts w:ascii="Calibri" w:eastAsia="Times New Roman" w:hAnsi="Calibri" w:cs="Calibri"/>
          <w:color w:val="000000"/>
          <w:lang w:eastAsia="ru-RU"/>
        </w:rPr>
      </w:pPr>
    </w:p>
    <w:tbl>
      <w:tblPr>
        <w:tblW w:w="8238" w:type="dxa"/>
        <w:jc w:val="center"/>
        <w:tblCellMar>
          <w:left w:w="0" w:type="dxa"/>
          <w:right w:w="0" w:type="dxa"/>
        </w:tblCellMar>
        <w:tblLook w:val="04A0" w:firstRow="1" w:lastRow="0" w:firstColumn="1" w:lastColumn="0" w:noHBand="0" w:noVBand="1"/>
      </w:tblPr>
      <w:tblGrid>
        <w:gridCol w:w="4119"/>
        <w:gridCol w:w="4119"/>
      </w:tblGrid>
      <w:tr w:rsidR="004348FE" w:rsidRPr="008D52AE" w:rsidTr="006E78BA">
        <w:trPr>
          <w:trHeight w:val="351"/>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ПОСТАВЩИК:</w:t>
            </w:r>
          </w:p>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c>
          <w:tcPr>
            <w:tcW w:w="4119" w:type="dxa"/>
            <w:tcMar>
              <w:top w:w="0" w:type="dxa"/>
              <w:left w:w="108" w:type="dxa"/>
              <w:bottom w:w="0" w:type="dxa"/>
              <w:right w:w="108" w:type="dxa"/>
            </w:tcMar>
            <w:hideMark/>
          </w:tcPr>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ПОКУПАТЕЛЬ:</w:t>
            </w:r>
          </w:p>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r>
      <w:tr w:rsidR="004348FE" w:rsidRPr="008D52AE" w:rsidTr="006E78BA">
        <w:trPr>
          <w:trHeight w:val="203"/>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F42AA9">
              <w:rPr>
                <w:rFonts w:ascii="Times New Roman" w:eastAsia="Times New Roman" w:hAnsi="Times New Roman" w:cs="Times New Roman"/>
                <w:lang w:eastAsia="ru-RU"/>
              </w:rPr>
              <w:t>_____________________</w:t>
            </w:r>
            <w:r w:rsidRPr="008D52AE">
              <w:rPr>
                <w:rFonts w:ascii="Times New Roman" w:eastAsia="Times New Roman" w:hAnsi="Times New Roman" w:cs="Times New Roman"/>
                <w:lang w:eastAsia="ru-RU"/>
              </w:rPr>
              <w:t>/</w:t>
            </w:r>
          </w:p>
        </w:tc>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F42AA9">
              <w:rPr>
                <w:rFonts w:ascii="Times New Roman" w:eastAsia="Times New Roman" w:hAnsi="Times New Roman" w:cs="Times New Roman"/>
                <w:lang w:eastAsia="ru-RU"/>
              </w:rPr>
              <w:t>____________________</w:t>
            </w:r>
            <w:r w:rsidRPr="008D52AE">
              <w:rPr>
                <w:rFonts w:ascii="Times New Roman" w:eastAsia="Times New Roman" w:hAnsi="Times New Roman" w:cs="Times New Roman"/>
                <w:lang w:eastAsia="ru-RU"/>
              </w:rPr>
              <w:t>/</w:t>
            </w:r>
          </w:p>
        </w:tc>
      </w:tr>
    </w:tbl>
    <w:p w:rsidR="004348FE" w:rsidRDefault="004348FE" w:rsidP="004348FE">
      <w:pPr>
        <w:spacing w:after="0" w:line="240" w:lineRule="auto"/>
      </w:pPr>
    </w:p>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sidR="00A046DB">
        <w:rPr>
          <w:rFonts w:ascii="Times New Roman" w:eastAsia="Times New Roman" w:hAnsi="Times New Roman" w:cs="Times New Roman"/>
          <w:color w:val="000000"/>
          <w:sz w:val="18"/>
          <w:szCs w:val="18"/>
          <w:lang w:eastAsia="ru-RU"/>
        </w:rPr>
        <w:t>4</w:t>
      </w:r>
    </w:p>
    <w:p w:rsidR="00A046DB" w:rsidRPr="006E78BA" w:rsidRDefault="0075386D" w:rsidP="00A046DB">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к </w:t>
      </w:r>
      <w:r w:rsidR="00A046DB" w:rsidRPr="006E78BA">
        <w:rPr>
          <w:rFonts w:ascii="Times New Roman" w:eastAsia="Times New Roman" w:hAnsi="Times New Roman" w:cs="Times New Roman"/>
          <w:color w:val="000000"/>
          <w:sz w:val="18"/>
          <w:szCs w:val="18"/>
          <w:lang w:eastAsia="ru-RU"/>
        </w:rPr>
        <w:t xml:space="preserve">Условиям </w:t>
      </w:r>
      <w:r w:rsidR="00A046DB">
        <w:rPr>
          <w:rFonts w:ascii="Times New Roman" w:eastAsia="Times New Roman" w:hAnsi="Times New Roman" w:cs="Times New Roman"/>
          <w:color w:val="000000"/>
          <w:sz w:val="18"/>
          <w:szCs w:val="18"/>
          <w:lang w:eastAsia="ru-RU"/>
        </w:rPr>
        <w:t xml:space="preserve">рамочных </w:t>
      </w:r>
      <w:r w:rsidR="00A046DB" w:rsidRPr="006E78BA">
        <w:rPr>
          <w:rFonts w:ascii="Times New Roman" w:eastAsia="Times New Roman" w:hAnsi="Times New Roman" w:cs="Times New Roman"/>
          <w:color w:val="000000"/>
          <w:sz w:val="18"/>
          <w:szCs w:val="18"/>
          <w:lang w:eastAsia="ru-RU"/>
        </w:rPr>
        <w:t>договоров поставки, подряда</w:t>
      </w:r>
    </w:p>
    <w:p w:rsidR="00A046DB" w:rsidRPr="00A046DB" w:rsidRDefault="00A046DB" w:rsidP="00A046DB">
      <w:pPr>
        <w:shd w:val="clear" w:color="auto" w:fill="FFFFFF"/>
        <w:spacing w:after="0" w:line="240" w:lineRule="auto"/>
        <w:jc w:val="right"/>
        <w:rPr>
          <w:rFonts w:ascii="Times New Roman" w:eastAsia="Times New Roman" w:hAnsi="Times New Roman" w:cs="Times New Roman"/>
          <w:color w:val="000000"/>
          <w:sz w:val="18"/>
          <w:szCs w:val="18"/>
          <w:lang w:eastAsia="ru-RU"/>
        </w:rPr>
      </w:pPr>
      <w:r w:rsidRPr="00A046DB">
        <w:rPr>
          <w:rFonts w:ascii="Times New Roman" w:eastAsia="Times New Roman" w:hAnsi="Times New Roman" w:cs="Times New Roman"/>
          <w:color w:val="000000"/>
          <w:sz w:val="18"/>
          <w:szCs w:val="18"/>
          <w:lang w:eastAsia="ru-RU"/>
        </w:rPr>
        <w:t>версия 2.0 от 11.11.2025г. </w:t>
      </w: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000000"/>
          <w:lang w:eastAsia="ru-RU"/>
        </w:rPr>
        <w:t> </w:t>
      </w:r>
    </w:p>
    <w:p w:rsidR="0075386D" w:rsidRDefault="0075386D" w:rsidP="0075386D">
      <w:pPr>
        <w:shd w:val="clear" w:color="auto" w:fill="FFFFFF"/>
        <w:spacing w:after="0" w:line="240" w:lineRule="auto"/>
        <w:ind w:firstLine="720"/>
        <w:jc w:val="right"/>
        <w:rPr>
          <w:rFonts w:ascii="Times New Roman" w:eastAsia="Times New Roman" w:hAnsi="Times New Roman" w:cs="Times New Roman"/>
          <w:b/>
          <w:bCs/>
          <w:color w:val="FF0000"/>
          <w:sz w:val="24"/>
          <w:szCs w:val="24"/>
          <w:lang w:eastAsia="ru-RU"/>
        </w:rPr>
      </w:pPr>
      <w:r w:rsidRPr="006E78BA">
        <w:rPr>
          <w:rFonts w:ascii="Times New Roman" w:eastAsia="Times New Roman" w:hAnsi="Times New Roman" w:cs="Times New Roman"/>
          <w:b/>
          <w:bCs/>
          <w:color w:val="FF0000"/>
          <w:sz w:val="24"/>
          <w:szCs w:val="24"/>
          <w:lang w:eastAsia="ru-RU"/>
        </w:rPr>
        <w:t xml:space="preserve">ОБРАЗЕЦ СПЕЦИФКАЦИИ </w:t>
      </w: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w:t>
      </w:r>
      <w:r>
        <w:rPr>
          <w:rFonts w:ascii="Times New Roman" w:eastAsia="Times New Roman" w:hAnsi="Times New Roman" w:cs="Times New Roman"/>
          <w:b/>
          <w:bCs/>
          <w:color w:val="FF0000"/>
          <w:sz w:val="24"/>
          <w:szCs w:val="24"/>
          <w:lang w:eastAsia="ru-RU"/>
        </w:rPr>
        <w:t>с условиями выполнения Работ</w:t>
      </w:r>
      <w:r w:rsidRPr="006E78BA">
        <w:rPr>
          <w:rFonts w:ascii="Times New Roman" w:eastAsia="Times New Roman" w:hAnsi="Times New Roman" w:cs="Times New Roman"/>
          <w:b/>
          <w:bCs/>
          <w:color w:val="FF0000"/>
          <w:sz w:val="24"/>
          <w:szCs w:val="24"/>
          <w:lang w:eastAsia="ru-RU"/>
        </w:rPr>
        <w:t>)</w:t>
      </w: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w:t>
      </w: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Pr>
          <w:rFonts w:ascii="Times New Roman" w:eastAsia="Times New Roman" w:hAnsi="Times New Roman" w:cs="Times New Roman"/>
          <w:color w:val="000000"/>
          <w:sz w:val="18"/>
          <w:szCs w:val="18"/>
          <w:lang w:eastAsia="ru-RU"/>
        </w:rPr>
        <w:t>1</w:t>
      </w:r>
    </w:p>
    <w:p w:rsidR="0075386D" w:rsidRDefault="0075386D" w:rsidP="0075386D">
      <w:pPr>
        <w:shd w:val="clear" w:color="auto" w:fill="FFFFFF"/>
        <w:spacing w:after="0" w:line="240" w:lineRule="auto"/>
        <w:jc w:val="right"/>
        <w:rPr>
          <w:rFonts w:ascii="Times New Roman" w:eastAsia="Times New Roman" w:hAnsi="Times New Roman" w:cs="Times New Roman"/>
          <w:color w:val="000000"/>
          <w:sz w:val="18"/>
          <w:szCs w:val="18"/>
          <w:lang w:eastAsia="ru-RU"/>
        </w:rPr>
      </w:pPr>
      <w:r w:rsidRPr="006E78BA">
        <w:rPr>
          <w:rFonts w:ascii="Times New Roman" w:eastAsia="Times New Roman" w:hAnsi="Times New Roman" w:cs="Times New Roman"/>
          <w:color w:val="000000"/>
          <w:sz w:val="18"/>
          <w:szCs w:val="18"/>
          <w:lang w:eastAsia="ru-RU"/>
        </w:rPr>
        <w:t>к рамочному договору поставки</w:t>
      </w:r>
    </w:p>
    <w:p w:rsidR="00F42AA9" w:rsidRPr="006E78BA" w:rsidRDefault="00F42AA9" w:rsidP="00F42AA9">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___________ от «___» ____________ 20__г.</w:t>
      </w:r>
    </w:p>
    <w:p w:rsidR="00F42AA9" w:rsidRPr="006E78BA" w:rsidRDefault="00F42AA9" w:rsidP="0075386D">
      <w:pPr>
        <w:shd w:val="clear" w:color="auto" w:fill="FFFFFF"/>
        <w:spacing w:after="0" w:line="240" w:lineRule="auto"/>
        <w:jc w:val="right"/>
        <w:rPr>
          <w:rFonts w:ascii="Segoe UI" w:eastAsia="Times New Roman" w:hAnsi="Segoe UI" w:cs="Segoe UI"/>
          <w:color w:val="212121"/>
          <w:sz w:val="23"/>
          <w:szCs w:val="23"/>
          <w:lang w:eastAsia="ru-RU"/>
        </w:rPr>
      </w:pPr>
    </w:p>
    <w:p w:rsidR="0075386D" w:rsidRDefault="0075386D" w:rsidP="0075386D">
      <w:pPr>
        <w:spacing w:line="257" w:lineRule="atLeast"/>
        <w:jc w:val="center"/>
        <w:rPr>
          <w:rFonts w:ascii="Times New Roman" w:eastAsia="Times New Roman" w:hAnsi="Times New Roman" w:cs="Times New Roman"/>
          <w:b/>
          <w:bCs/>
          <w:lang w:eastAsia="ru-RU"/>
        </w:rPr>
      </w:pPr>
    </w:p>
    <w:p w:rsidR="004348FE" w:rsidRPr="00B843F2" w:rsidRDefault="004348FE" w:rsidP="00F24C9D">
      <w:pPr>
        <w:spacing w:after="0" w:line="257" w:lineRule="atLeast"/>
        <w:jc w:val="center"/>
        <w:rPr>
          <w:rFonts w:ascii="Times New Roman" w:eastAsia="Times New Roman" w:hAnsi="Times New Roman" w:cs="Times New Roman"/>
          <w:sz w:val="24"/>
          <w:szCs w:val="24"/>
          <w:lang w:eastAsia="ru-RU"/>
        </w:rPr>
      </w:pPr>
      <w:r w:rsidRPr="00B843F2">
        <w:rPr>
          <w:rFonts w:ascii="Times New Roman" w:eastAsia="Times New Roman" w:hAnsi="Times New Roman" w:cs="Times New Roman"/>
          <w:b/>
          <w:bCs/>
          <w:lang w:eastAsia="ru-RU"/>
        </w:rPr>
        <w:t>СПЕЦИФИКАЦИЯ №______ от «_____» ____________ 20__г.</w:t>
      </w:r>
    </w:p>
    <w:p w:rsidR="004348FE" w:rsidRDefault="004348FE" w:rsidP="00F24C9D">
      <w:pPr>
        <w:spacing w:after="0" w:line="257" w:lineRule="atLeast"/>
        <w:jc w:val="center"/>
        <w:rPr>
          <w:rFonts w:ascii="Times New Roman" w:eastAsia="Times New Roman" w:hAnsi="Times New Roman" w:cs="Times New Roman"/>
          <w:b/>
          <w:bCs/>
          <w:lang w:eastAsia="ru-RU"/>
        </w:rPr>
      </w:pPr>
      <w:r w:rsidRPr="00B843F2">
        <w:rPr>
          <w:rFonts w:ascii="Times New Roman" w:eastAsia="Times New Roman" w:hAnsi="Times New Roman" w:cs="Times New Roman"/>
          <w:b/>
          <w:bCs/>
          <w:lang w:eastAsia="ru-RU"/>
        </w:rPr>
        <w:t>(с условием выполнения Работ)</w:t>
      </w:r>
    </w:p>
    <w:p w:rsidR="00F24C9D" w:rsidRPr="00B843F2" w:rsidRDefault="00F24C9D" w:rsidP="00F24C9D">
      <w:pPr>
        <w:spacing w:after="0" w:line="257" w:lineRule="atLeast"/>
        <w:jc w:val="center"/>
        <w:rPr>
          <w:rFonts w:ascii="Times New Roman" w:eastAsia="Times New Roman" w:hAnsi="Times New Roman" w:cs="Times New Roman"/>
          <w:sz w:val="24"/>
          <w:szCs w:val="24"/>
          <w:lang w:eastAsia="ru-RU"/>
        </w:rPr>
      </w:pPr>
    </w:p>
    <w:p w:rsidR="0075386D" w:rsidRDefault="0075386D" w:rsidP="0075386D">
      <w:pPr>
        <w:spacing w:after="0" w:line="240" w:lineRule="auto"/>
        <w:ind w:left="567"/>
        <w:rPr>
          <w:rFonts w:ascii="Times New Roman" w:eastAsia="Times New Roman" w:hAnsi="Times New Roman" w:cs="Times New Roman"/>
          <w:color w:val="000000"/>
          <w:lang w:eastAsia="ru-RU"/>
        </w:rPr>
      </w:pPr>
      <w:r w:rsidRPr="00C1374C">
        <w:rPr>
          <w:rFonts w:ascii="Times New Roman" w:eastAsia="Times New Roman" w:hAnsi="Times New Roman" w:cs="Times New Roman"/>
          <w:color w:val="000000"/>
          <w:lang w:eastAsia="ru-RU"/>
        </w:rPr>
        <w:t xml:space="preserve">В соответствии с </w:t>
      </w:r>
      <w:r w:rsidRPr="00C1374C">
        <w:rPr>
          <w:rFonts w:ascii="Times New Roman" w:eastAsia="Times New Roman" w:hAnsi="Times New Roman" w:cs="Times New Roman"/>
          <w:lang w:eastAsia="ru-RU"/>
        </w:rPr>
        <w:t>условиями рамочного Договора </w:t>
      </w:r>
      <w:r w:rsidRPr="00C1374C">
        <w:rPr>
          <w:rFonts w:ascii="Times New Roman" w:eastAsia="Times New Roman" w:hAnsi="Times New Roman" w:cs="Times New Roman"/>
          <w:color w:val="000000"/>
          <w:lang w:eastAsia="ru-RU"/>
        </w:rPr>
        <w:t>поставки № ____ от «____» ________ 20___г.:</w:t>
      </w:r>
    </w:p>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1. Поставщик поставляет Покупателю следующий Товар: (цена указана в____(валюта)________):</w:t>
      </w:r>
    </w:p>
    <w:tbl>
      <w:tblPr>
        <w:tblW w:w="9781" w:type="dxa"/>
        <w:tblInd w:w="559" w:type="dxa"/>
        <w:tblCellMar>
          <w:left w:w="0" w:type="dxa"/>
          <w:right w:w="0" w:type="dxa"/>
        </w:tblCellMar>
        <w:tblLook w:val="04A0" w:firstRow="1" w:lastRow="0" w:firstColumn="1" w:lastColumn="0" w:noHBand="0" w:noVBand="1"/>
      </w:tblPr>
      <w:tblGrid>
        <w:gridCol w:w="1028"/>
        <w:gridCol w:w="2079"/>
        <w:gridCol w:w="959"/>
        <w:gridCol w:w="959"/>
        <w:gridCol w:w="1217"/>
        <w:gridCol w:w="1938"/>
        <w:gridCol w:w="1601"/>
      </w:tblGrid>
      <w:tr w:rsidR="004348FE" w:rsidRPr="00B843F2" w:rsidTr="006E78BA">
        <w:trPr>
          <w:trHeight w:val="13"/>
        </w:trPr>
        <w:tc>
          <w:tcPr>
            <w:tcW w:w="5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 п/п</w:t>
            </w:r>
          </w:p>
        </w:tc>
        <w:tc>
          <w:tcPr>
            <w:tcW w:w="21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Наименование товара</w:t>
            </w:r>
          </w:p>
        </w:tc>
        <w:tc>
          <w:tcPr>
            <w:tcW w:w="9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Ед. изм.</w:t>
            </w:r>
          </w:p>
        </w:tc>
        <w:tc>
          <w:tcPr>
            <w:tcW w:w="9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Кол-во</w:t>
            </w:r>
          </w:p>
        </w:tc>
        <w:tc>
          <w:tcPr>
            <w:tcW w:w="12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 </w:t>
            </w:r>
          </w:p>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Ставка НДС</w:t>
            </w:r>
          </w:p>
        </w:tc>
        <w:tc>
          <w:tcPr>
            <w:tcW w:w="210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Цена за ед., в т.ч. НДС/без НДС</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Общая Цена,</w:t>
            </w:r>
          </w:p>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 в т.ч. НДС/без НДС</w:t>
            </w:r>
          </w:p>
        </w:tc>
      </w:tr>
      <w:tr w:rsidR="004348FE" w:rsidRPr="00B843F2" w:rsidTr="006E78BA">
        <w:trPr>
          <w:trHeight w:val="13"/>
        </w:trPr>
        <w:tc>
          <w:tcPr>
            <w:tcW w:w="59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1</w:t>
            </w:r>
          </w:p>
        </w:tc>
        <w:tc>
          <w:tcPr>
            <w:tcW w:w="21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266"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2100"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r>
      <w:tr w:rsidR="004348FE" w:rsidRPr="00B843F2" w:rsidTr="006E78BA">
        <w:trPr>
          <w:trHeight w:val="13"/>
        </w:trPr>
        <w:tc>
          <w:tcPr>
            <w:tcW w:w="5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9183"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20"/>
                <w:szCs w:val="20"/>
                <w:lang w:eastAsia="ru-RU"/>
              </w:rPr>
              <w:t>ИТОГО:</w:t>
            </w:r>
          </w:p>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20"/>
                <w:szCs w:val="20"/>
                <w:lang w:eastAsia="ru-RU"/>
              </w:rPr>
              <w:t> в т.ч НДС/без НДС</w:t>
            </w:r>
          </w:p>
        </w:tc>
      </w:tr>
    </w:tbl>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lang w:eastAsia="ru-RU"/>
        </w:rPr>
        <w:t>2. Поставка Товара производится Поставщиком в течение ____ (_______________) рабочих/календарных дней с момента</w:t>
      </w:r>
      <w:r w:rsidR="0075386D">
        <w:rPr>
          <w:rFonts w:ascii="Times New Roman" w:eastAsia="Times New Roman" w:hAnsi="Times New Roman" w:cs="Times New Roman"/>
          <w:lang w:eastAsia="ru-RU"/>
        </w:rPr>
        <w:t xml:space="preserve"> </w:t>
      </w:r>
      <w:r w:rsidRPr="00B843F2">
        <w:rPr>
          <w:rFonts w:ascii="Times New Roman" w:eastAsia="Times New Roman" w:hAnsi="Times New Roman" w:cs="Times New Roman"/>
          <w:lang w:eastAsia="ru-RU"/>
        </w:rPr>
        <w:t>_______________________________.</w:t>
      </w:r>
    </w:p>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3.</w:t>
      </w:r>
      <w:r w:rsidR="0075386D">
        <w:rPr>
          <w:rFonts w:ascii="Times New Roman" w:eastAsia="Times New Roman" w:hAnsi="Times New Roman" w:cs="Times New Roman"/>
          <w:lang w:eastAsia="ru-RU"/>
        </w:rPr>
        <w:t xml:space="preserve"> </w:t>
      </w:r>
      <w:r w:rsidRPr="00B843F2">
        <w:rPr>
          <w:rFonts w:ascii="Times New Roman" w:eastAsia="Times New Roman" w:hAnsi="Times New Roman" w:cs="Times New Roman"/>
          <w:lang w:eastAsia="ru-RU"/>
        </w:rPr>
        <w:t>Доставка Товара осуществляется Поставщиком ______</w:t>
      </w:r>
      <w:r w:rsidR="0075386D">
        <w:rPr>
          <w:rFonts w:ascii="Times New Roman" w:eastAsia="Times New Roman" w:hAnsi="Times New Roman" w:cs="Times New Roman"/>
          <w:lang w:eastAsia="ru-RU"/>
        </w:rPr>
        <w:t xml:space="preserve"> </w:t>
      </w:r>
      <w:r w:rsidRPr="00B843F2">
        <w:rPr>
          <w:rFonts w:ascii="Times New Roman" w:eastAsia="Times New Roman" w:hAnsi="Times New Roman" w:cs="Times New Roman"/>
          <w:lang w:eastAsia="ru-RU"/>
        </w:rPr>
        <w:t>(</w:t>
      </w:r>
      <w:r w:rsidRPr="00B843F2">
        <w:rPr>
          <w:rFonts w:ascii="Times New Roman" w:eastAsia="Times New Roman" w:hAnsi="Times New Roman" w:cs="Times New Roman"/>
          <w:i/>
          <w:iCs/>
          <w:lang w:eastAsia="ru-RU"/>
        </w:rPr>
        <w:t>указать вид транспорта) </w:t>
      </w:r>
      <w:r w:rsidRPr="00B843F2">
        <w:rPr>
          <w:rFonts w:ascii="Times New Roman" w:eastAsia="Times New Roman" w:hAnsi="Times New Roman" w:cs="Times New Roman"/>
          <w:lang w:eastAsia="ru-RU"/>
        </w:rPr>
        <w:t>по следующим реквизитам (адресу): _______________________________.</w:t>
      </w:r>
    </w:p>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4. Поставщик выполняет следующие Работы: (цена указана в____(валюта)________):</w:t>
      </w:r>
    </w:p>
    <w:tbl>
      <w:tblPr>
        <w:tblW w:w="9781" w:type="dxa"/>
        <w:tblInd w:w="559" w:type="dxa"/>
        <w:tblCellMar>
          <w:left w:w="0" w:type="dxa"/>
          <w:right w:w="0" w:type="dxa"/>
        </w:tblCellMar>
        <w:tblLook w:val="04A0" w:firstRow="1" w:lastRow="0" w:firstColumn="1" w:lastColumn="0" w:noHBand="0" w:noVBand="1"/>
      </w:tblPr>
      <w:tblGrid>
        <w:gridCol w:w="1028"/>
        <w:gridCol w:w="2099"/>
        <w:gridCol w:w="986"/>
        <w:gridCol w:w="947"/>
        <w:gridCol w:w="3094"/>
        <w:gridCol w:w="1627"/>
      </w:tblGrid>
      <w:tr w:rsidR="004348FE" w:rsidRPr="00B843F2" w:rsidTr="006E78BA">
        <w:trPr>
          <w:trHeight w:val="15"/>
        </w:trPr>
        <w:tc>
          <w:tcPr>
            <w:tcW w:w="5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 п/п</w:t>
            </w:r>
          </w:p>
        </w:tc>
        <w:tc>
          <w:tcPr>
            <w:tcW w:w="2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Наименование работ       </w:t>
            </w:r>
          </w:p>
        </w:tc>
        <w:tc>
          <w:tcPr>
            <w:tcW w:w="100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Ед. изм.</w:t>
            </w:r>
          </w:p>
        </w:tc>
        <w:tc>
          <w:tcPr>
            <w:tcW w:w="9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Кол-во</w:t>
            </w:r>
          </w:p>
        </w:tc>
        <w:tc>
          <w:tcPr>
            <w:tcW w:w="33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Цена за ед. руб., в т.ч. НДС/без НДС</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Общая цена в руб., в т.ч. НДС/без НДС</w:t>
            </w:r>
          </w:p>
        </w:tc>
      </w:tr>
      <w:tr w:rsidR="004348FE" w:rsidRPr="00B843F2" w:rsidTr="006E78BA">
        <w:trPr>
          <w:trHeight w:val="15"/>
        </w:trPr>
        <w:tc>
          <w:tcPr>
            <w:tcW w:w="5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1</w:t>
            </w:r>
          </w:p>
        </w:tc>
        <w:tc>
          <w:tcPr>
            <w:tcW w:w="21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9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3359"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r>
      <w:tr w:rsidR="004348FE" w:rsidRPr="00B843F2" w:rsidTr="006E78BA">
        <w:trPr>
          <w:trHeight w:val="15"/>
        </w:trPr>
        <w:tc>
          <w:tcPr>
            <w:tcW w:w="5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2</w:t>
            </w:r>
          </w:p>
        </w:tc>
        <w:tc>
          <w:tcPr>
            <w:tcW w:w="21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9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3359"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r>
      <w:tr w:rsidR="004348FE" w:rsidRPr="00B843F2" w:rsidTr="006E78BA">
        <w:trPr>
          <w:trHeight w:val="15"/>
        </w:trPr>
        <w:tc>
          <w:tcPr>
            <w:tcW w:w="5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7481"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20"/>
                <w:szCs w:val="20"/>
                <w:lang w:eastAsia="ru-RU"/>
              </w:rPr>
              <w:t>ИТОГО:</w:t>
            </w:r>
          </w:p>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20"/>
                <w:szCs w:val="20"/>
                <w:lang w:eastAsia="ru-RU"/>
              </w:rPr>
              <w:t> в т.ч НДС</w:t>
            </w:r>
            <w:r w:rsidRPr="00B843F2">
              <w:rPr>
                <w:rFonts w:ascii="Times New Roman" w:eastAsia="Times New Roman" w:hAnsi="Times New Roman" w:cs="Times New Roman"/>
                <w:b/>
                <w:bCs/>
                <w:sz w:val="18"/>
                <w:szCs w:val="18"/>
                <w:lang w:eastAsia="ru-RU"/>
              </w:rPr>
              <w:t>/</w:t>
            </w:r>
            <w:r w:rsidRPr="00B843F2">
              <w:rPr>
                <w:rFonts w:ascii="Times New Roman" w:eastAsia="Times New Roman" w:hAnsi="Times New Roman" w:cs="Times New Roman"/>
                <w:b/>
                <w:bCs/>
                <w:sz w:val="20"/>
                <w:szCs w:val="20"/>
                <w:lang w:eastAsia="ru-RU"/>
              </w:rPr>
              <w:t>без НДС</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20"/>
                <w:szCs w:val="20"/>
                <w:lang w:eastAsia="ru-RU"/>
              </w:rPr>
              <w:t> </w:t>
            </w:r>
          </w:p>
        </w:tc>
      </w:tr>
    </w:tbl>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4. Подготовительные Работы осуществляются ____Поставщиком/Покупателем__________ в срок до «__</w:t>
      </w:r>
      <w:proofErr w:type="gramStart"/>
      <w:r w:rsidRPr="00B843F2">
        <w:rPr>
          <w:rFonts w:ascii="Times New Roman" w:eastAsia="Times New Roman" w:hAnsi="Times New Roman" w:cs="Times New Roman"/>
          <w:lang w:eastAsia="ru-RU"/>
        </w:rPr>
        <w:t>_»_</w:t>
      </w:r>
      <w:proofErr w:type="gramEnd"/>
      <w:r w:rsidRPr="00B843F2">
        <w:rPr>
          <w:rFonts w:ascii="Times New Roman" w:eastAsia="Times New Roman" w:hAnsi="Times New Roman" w:cs="Times New Roman"/>
          <w:lang w:eastAsia="ru-RU"/>
        </w:rPr>
        <w:t>____________ 20___г.</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5.  Срок начала монтажных/</w:t>
      </w:r>
      <w:proofErr w:type="spellStart"/>
      <w:r w:rsidRPr="00B843F2">
        <w:rPr>
          <w:rFonts w:ascii="Times New Roman" w:eastAsia="Times New Roman" w:hAnsi="Times New Roman" w:cs="Times New Roman"/>
          <w:lang w:eastAsia="ru-RU"/>
        </w:rPr>
        <w:t>шефмонтажных</w:t>
      </w:r>
      <w:proofErr w:type="spellEnd"/>
      <w:r w:rsidRPr="00B843F2">
        <w:rPr>
          <w:rFonts w:ascii="Times New Roman" w:eastAsia="Times New Roman" w:hAnsi="Times New Roman" w:cs="Times New Roman"/>
          <w:lang w:eastAsia="ru-RU"/>
        </w:rPr>
        <w:t>/пусконаладочных</w:t>
      </w:r>
      <w:r w:rsidRPr="00B843F2">
        <w:rPr>
          <w:rFonts w:ascii="Times New Roman" w:eastAsia="Times New Roman" w:hAnsi="Times New Roman" w:cs="Times New Roman"/>
          <w:b/>
          <w:bCs/>
          <w:lang w:eastAsia="ru-RU"/>
        </w:rPr>
        <w:t> </w:t>
      </w:r>
      <w:r w:rsidRPr="00B843F2">
        <w:rPr>
          <w:rFonts w:ascii="Times New Roman" w:eastAsia="Times New Roman" w:hAnsi="Times New Roman" w:cs="Times New Roman"/>
          <w:lang w:eastAsia="ru-RU"/>
        </w:rPr>
        <w:t>Работ - «___» ____________ 20__г.</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Срок окончания монтажных/</w:t>
      </w:r>
      <w:proofErr w:type="spellStart"/>
      <w:r w:rsidRPr="00B843F2">
        <w:rPr>
          <w:rFonts w:ascii="Times New Roman" w:eastAsia="Times New Roman" w:hAnsi="Times New Roman" w:cs="Times New Roman"/>
          <w:lang w:eastAsia="ru-RU"/>
        </w:rPr>
        <w:t>шефмонтажных</w:t>
      </w:r>
      <w:proofErr w:type="spellEnd"/>
      <w:r w:rsidRPr="00B843F2">
        <w:rPr>
          <w:rFonts w:ascii="Times New Roman" w:eastAsia="Times New Roman" w:hAnsi="Times New Roman" w:cs="Times New Roman"/>
          <w:lang w:eastAsia="ru-RU"/>
        </w:rPr>
        <w:t>/пусконаладочных</w:t>
      </w:r>
      <w:r w:rsidRPr="00B843F2">
        <w:rPr>
          <w:rFonts w:ascii="Times New Roman" w:eastAsia="Times New Roman" w:hAnsi="Times New Roman" w:cs="Times New Roman"/>
          <w:b/>
          <w:bCs/>
          <w:lang w:eastAsia="ru-RU"/>
        </w:rPr>
        <w:t> </w:t>
      </w:r>
      <w:r w:rsidRPr="00B843F2">
        <w:rPr>
          <w:rFonts w:ascii="Times New Roman" w:eastAsia="Times New Roman" w:hAnsi="Times New Roman" w:cs="Times New Roman"/>
          <w:lang w:eastAsia="ru-RU"/>
        </w:rPr>
        <w:t>Работ - «___» ____________ 20__г.</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6. Место выполнения Работ_______________________.</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7. Результат Работ_________________________.</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8. Гарантийный срок на результат монтажных/</w:t>
      </w:r>
      <w:proofErr w:type="spellStart"/>
      <w:r w:rsidRPr="00B843F2">
        <w:rPr>
          <w:rFonts w:ascii="Times New Roman" w:eastAsia="Times New Roman" w:hAnsi="Times New Roman" w:cs="Times New Roman"/>
          <w:lang w:eastAsia="ru-RU"/>
        </w:rPr>
        <w:t>шефмонтажных</w:t>
      </w:r>
      <w:proofErr w:type="spellEnd"/>
      <w:r w:rsidRPr="00B843F2">
        <w:rPr>
          <w:rFonts w:ascii="Times New Roman" w:eastAsia="Times New Roman" w:hAnsi="Times New Roman" w:cs="Times New Roman"/>
          <w:lang w:eastAsia="ru-RU"/>
        </w:rPr>
        <w:t>/пусконаладочных</w:t>
      </w:r>
      <w:r w:rsidRPr="00B843F2">
        <w:rPr>
          <w:rFonts w:ascii="Times New Roman" w:eastAsia="Times New Roman" w:hAnsi="Times New Roman" w:cs="Times New Roman"/>
          <w:b/>
          <w:bCs/>
          <w:lang w:eastAsia="ru-RU"/>
        </w:rPr>
        <w:t> </w:t>
      </w:r>
      <w:r w:rsidRPr="00B843F2">
        <w:rPr>
          <w:rFonts w:ascii="Times New Roman" w:eastAsia="Times New Roman" w:hAnsi="Times New Roman" w:cs="Times New Roman"/>
          <w:lang w:eastAsia="ru-RU"/>
        </w:rPr>
        <w:t>Работ ______ мес./лет.</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9. Иные условия: _______________________________________________________________________.</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10.  Спецификация составлена в двух экземплярах, по одному для каждой Стороны, вступает в силу с момента её подписания.</w:t>
      </w:r>
    </w:p>
    <w:p w:rsidR="004348FE" w:rsidRPr="00B843F2" w:rsidRDefault="004348FE" w:rsidP="004348FE">
      <w:pPr>
        <w:spacing w:after="0" w:line="240" w:lineRule="auto"/>
        <w:ind w:firstLine="720"/>
        <w:jc w:val="both"/>
        <w:rPr>
          <w:rFonts w:ascii="Calibri" w:eastAsia="Times New Roman" w:hAnsi="Calibri" w:cs="Calibri"/>
          <w:lang w:eastAsia="ru-RU"/>
        </w:rPr>
      </w:pPr>
      <w:r w:rsidRPr="00B843F2">
        <w:rPr>
          <w:rFonts w:ascii="Times New Roman" w:eastAsia="Times New Roman" w:hAnsi="Times New Roman" w:cs="Times New Roman"/>
          <w:sz w:val="20"/>
          <w:szCs w:val="20"/>
          <w:lang w:eastAsia="ru-RU"/>
        </w:rPr>
        <w:t> </w:t>
      </w:r>
    </w:p>
    <w:p w:rsidR="004348FE" w:rsidRPr="00B843F2" w:rsidRDefault="004348FE" w:rsidP="004348FE">
      <w:pPr>
        <w:spacing w:line="235" w:lineRule="atLeast"/>
        <w:jc w:val="center"/>
        <w:rPr>
          <w:rFonts w:ascii="Calibri" w:eastAsia="Times New Roman" w:hAnsi="Calibri" w:cs="Calibri"/>
          <w:lang w:eastAsia="ru-RU"/>
        </w:rPr>
      </w:pPr>
      <w:r w:rsidRPr="00B843F2">
        <w:rPr>
          <w:rFonts w:ascii="Times New Roman" w:eastAsia="Times New Roman" w:hAnsi="Times New Roman" w:cs="Times New Roman"/>
          <w:b/>
          <w:bCs/>
          <w:lang w:eastAsia="ru-RU"/>
        </w:rPr>
        <w:t>Подписи сторон:</w:t>
      </w:r>
    </w:p>
    <w:tbl>
      <w:tblPr>
        <w:tblW w:w="8238" w:type="dxa"/>
        <w:jc w:val="center"/>
        <w:tblCellMar>
          <w:left w:w="0" w:type="dxa"/>
          <w:right w:w="0" w:type="dxa"/>
        </w:tblCellMar>
        <w:tblLook w:val="04A0" w:firstRow="1" w:lastRow="0" w:firstColumn="1" w:lastColumn="0" w:noHBand="0" w:noVBand="1"/>
      </w:tblPr>
      <w:tblGrid>
        <w:gridCol w:w="4119"/>
        <w:gridCol w:w="4119"/>
      </w:tblGrid>
      <w:tr w:rsidR="004348FE" w:rsidRPr="00B843F2" w:rsidTr="006E78BA">
        <w:trPr>
          <w:trHeight w:val="351"/>
          <w:jc w:val="center"/>
        </w:trPr>
        <w:tc>
          <w:tcPr>
            <w:tcW w:w="4119" w:type="dxa"/>
            <w:tcMar>
              <w:top w:w="0" w:type="dxa"/>
              <w:left w:w="108" w:type="dxa"/>
              <w:bottom w:w="0" w:type="dxa"/>
              <w:right w:w="108" w:type="dxa"/>
            </w:tcMar>
            <w:hideMark/>
          </w:tcPr>
          <w:p w:rsidR="004348FE" w:rsidRPr="00B843F2" w:rsidRDefault="004348FE" w:rsidP="006E78BA">
            <w:pPr>
              <w:spacing w:after="0" w:line="240" w:lineRule="auto"/>
              <w:jc w:val="center"/>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b/>
                <w:bCs/>
                <w:color w:val="000000"/>
                <w:lang w:eastAsia="ru-RU"/>
              </w:rPr>
              <w:t>ПОСТАВЩИК:</w:t>
            </w:r>
          </w:p>
          <w:p w:rsidR="004348FE" w:rsidRPr="00B843F2" w:rsidRDefault="004348FE" w:rsidP="006E78BA">
            <w:pPr>
              <w:spacing w:after="0" w:line="240" w:lineRule="auto"/>
              <w:jc w:val="both"/>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b/>
                <w:bCs/>
                <w:color w:val="000000"/>
                <w:lang w:eastAsia="ru-RU"/>
              </w:rPr>
              <w:t> </w:t>
            </w:r>
          </w:p>
        </w:tc>
        <w:tc>
          <w:tcPr>
            <w:tcW w:w="4119" w:type="dxa"/>
            <w:tcMar>
              <w:top w:w="0" w:type="dxa"/>
              <w:left w:w="108" w:type="dxa"/>
              <w:bottom w:w="0" w:type="dxa"/>
              <w:right w:w="108" w:type="dxa"/>
            </w:tcMar>
            <w:hideMark/>
          </w:tcPr>
          <w:p w:rsidR="004348FE" w:rsidRPr="00B843F2" w:rsidRDefault="004348FE" w:rsidP="006E78BA">
            <w:pPr>
              <w:spacing w:after="0" w:line="240" w:lineRule="auto"/>
              <w:jc w:val="center"/>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b/>
                <w:bCs/>
                <w:color w:val="000000"/>
                <w:lang w:eastAsia="ru-RU"/>
              </w:rPr>
              <w:t>ПОКУПАТЕЛЬ:</w:t>
            </w:r>
          </w:p>
          <w:p w:rsidR="004348FE" w:rsidRPr="00B843F2" w:rsidRDefault="004348FE" w:rsidP="006E78BA">
            <w:pPr>
              <w:spacing w:after="0" w:line="240" w:lineRule="auto"/>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b/>
                <w:bCs/>
                <w:color w:val="000000"/>
                <w:lang w:eastAsia="ru-RU"/>
              </w:rPr>
              <w:t> </w:t>
            </w:r>
          </w:p>
        </w:tc>
      </w:tr>
      <w:tr w:rsidR="004348FE" w:rsidRPr="00B843F2" w:rsidTr="006E78BA">
        <w:trPr>
          <w:trHeight w:val="203"/>
          <w:jc w:val="center"/>
        </w:trPr>
        <w:tc>
          <w:tcPr>
            <w:tcW w:w="4119" w:type="dxa"/>
            <w:tcMar>
              <w:top w:w="0" w:type="dxa"/>
              <w:left w:w="108" w:type="dxa"/>
              <w:bottom w:w="0" w:type="dxa"/>
              <w:right w:w="108" w:type="dxa"/>
            </w:tcMar>
            <w:hideMark/>
          </w:tcPr>
          <w:p w:rsidR="004348FE" w:rsidRPr="00B843F2" w:rsidRDefault="004348FE" w:rsidP="006E78BA">
            <w:pPr>
              <w:spacing w:after="0" w:line="240" w:lineRule="auto"/>
              <w:jc w:val="both"/>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color w:val="000000"/>
                <w:lang w:eastAsia="ru-RU"/>
              </w:rPr>
              <w:t>____________ /</w:t>
            </w:r>
            <w:r w:rsidR="00F42AA9">
              <w:rPr>
                <w:rFonts w:ascii="Times New Roman" w:eastAsia="Times New Roman" w:hAnsi="Times New Roman" w:cs="Times New Roman"/>
                <w:color w:val="000000"/>
                <w:lang w:eastAsia="ru-RU"/>
              </w:rPr>
              <w:t>____________________</w:t>
            </w:r>
            <w:r w:rsidRPr="00B843F2">
              <w:rPr>
                <w:rFonts w:ascii="Times New Roman" w:eastAsia="Times New Roman" w:hAnsi="Times New Roman" w:cs="Times New Roman"/>
                <w:color w:val="000000"/>
                <w:lang w:eastAsia="ru-RU"/>
              </w:rPr>
              <w:t>/</w:t>
            </w:r>
          </w:p>
        </w:tc>
        <w:tc>
          <w:tcPr>
            <w:tcW w:w="4119" w:type="dxa"/>
            <w:tcMar>
              <w:top w:w="0" w:type="dxa"/>
              <w:left w:w="108" w:type="dxa"/>
              <w:bottom w:w="0" w:type="dxa"/>
              <w:right w:w="108" w:type="dxa"/>
            </w:tcMar>
            <w:hideMark/>
          </w:tcPr>
          <w:p w:rsidR="004348FE" w:rsidRPr="00B843F2" w:rsidRDefault="004348FE" w:rsidP="006E78BA">
            <w:pPr>
              <w:spacing w:after="0" w:line="240" w:lineRule="auto"/>
              <w:jc w:val="both"/>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color w:val="000000"/>
                <w:lang w:eastAsia="ru-RU"/>
              </w:rPr>
              <w:t>____________ /</w:t>
            </w:r>
            <w:r w:rsidR="00F42AA9">
              <w:rPr>
                <w:rFonts w:ascii="Times New Roman" w:eastAsia="Times New Roman" w:hAnsi="Times New Roman" w:cs="Times New Roman"/>
                <w:color w:val="000000"/>
                <w:lang w:eastAsia="ru-RU"/>
              </w:rPr>
              <w:t>____________________</w:t>
            </w:r>
            <w:r w:rsidRPr="00B843F2">
              <w:rPr>
                <w:rFonts w:ascii="Times New Roman" w:eastAsia="Times New Roman" w:hAnsi="Times New Roman" w:cs="Times New Roman"/>
                <w:color w:val="000000"/>
                <w:lang w:eastAsia="ru-RU"/>
              </w:rPr>
              <w:t>/</w:t>
            </w:r>
          </w:p>
        </w:tc>
      </w:tr>
    </w:tbl>
    <w:p w:rsidR="004348FE" w:rsidRPr="00B843F2" w:rsidRDefault="004348FE" w:rsidP="004348FE">
      <w:pPr>
        <w:spacing w:after="0" w:line="240" w:lineRule="auto"/>
        <w:jc w:val="center"/>
        <w:rPr>
          <w:rFonts w:ascii="Times New Roman" w:eastAsia="Times New Roman" w:hAnsi="Times New Roman" w:cs="Times New Roman"/>
          <w:color w:val="000000"/>
          <w:sz w:val="24"/>
          <w:szCs w:val="24"/>
          <w:lang w:eastAsia="ru-RU"/>
        </w:rPr>
      </w:pPr>
    </w:p>
    <w:p w:rsidR="004348FE" w:rsidRDefault="004348FE" w:rsidP="004348FE"/>
    <w:p w:rsidR="004348FE" w:rsidRDefault="004348FE" w:rsidP="004348FE"/>
    <w:p w:rsidR="004348FE" w:rsidRDefault="004348FE" w:rsidP="004348FE"/>
    <w:p w:rsidR="004348FE" w:rsidRPr="004348FE" w:rsidRDefault="004348FE" w:rsidP="00F24C9D">
      <w:pPr>
        <w:spacing w:after="0" w:line="240" w:lineRule="auto"/>
        <w:jc w:val="both"/>
        <w:rPr>
          <w:rFonts w:ascii="Times New Roman" w:eastAsia="Times New Roman" w:hAnsi="Times New Roman" w:cs="Times New Roman"/>
          <w:color w:val="000000"/>
          <w:sz w:val="24"/>
          <w:szCs w:val="24"/>
          <w:lang w:eastAsia="ru-RU"/>
        </w:rPr>
      </w:pPr>
    </w:p>
    <w:sectPr w:rsidR="004348FE" w:rsidRPr="004348FE" w:rsidSect="00A115BC">
      <w:footerReference w:type="default" r:id="rId13"/>
      <w:pgSz w:w="11907" w:h="16840"/>
      <w:pgMar w:top="510" w:right="567" w:bottom="510" w:left="794" w:header="142"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32B" w:rsidRDefault="0080632B" w:rsidP="00EA1B74">
      <w:pPr>
        <w:spacing w:after="0" w:line="240" w:lineRule="auto"/>
      </w:pPr>
      <w:r>
        <w:separator/>
      </w:r>
    </w:p>
  </w:endnote>
  <w:endnote w:type="continuationSeparator" w:id="0">
    <w:p w:rsidR="0080632B" w:rsidRDefault="0080632B" w:rsidP="00EA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Candar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273086"/>
      <w:docPartObj>
        <w:docPartGallery w:val="Page Numbers (Bottom of Page)"/>
        <w:docPartUnique/>
      </w:docPartObj>
    </w:sdtPr>
    <w:sdtEndPr/>
    <w:sdtContent>
      <w:p w:rsidR="006E78BA" w:rsidRDefault="006E78BA">
        <w:pPr>
          <w:pStyle w:val="a8"/>
        </w:pPr>
        <w:r>
          <w:rPr>
            <w:noProof/>
            <w:lang w:eastAsia="ru-RU"/>
          </w:rPr>
          <mc:AlternateContent>
            <mc:Choice Requires="wpg">
              <w:drawing>
                <wp:anchor distT="0" distB="0" distL="114300" distR="114300" simplePos="0" relativeHeight="251659264" behindDoc="0" locked="0" layoutInCell="1" allowOverlap="1" wp14:anchorId="149C54AA" wp14:editId="45F78D7A">
                  <wp:simplePos x="0" y="0"/>
                  <wp:positionH relativeFrom="page">
                    <wp:align>center</wp:align>
                  </wp:positionH>
                  <wp:positionV relativeFrom="bottomMargin">
                    <wp:align>center</wp:align>
                  </wp:positionV>
                  <wp:extent cx="7753350" cy="190500"/>
                  <wp:effectExtent l="9525" t="9525" r="9525" b="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8"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BA" w:rsidRDefault="006E78BA">
                                <w:pPr>
                                  <w:jc w:val="center"/>
                                </w:pPr>
                                <w:r>
                                  <w:fldChar w:fldCharType="begin"/>
                                </w:r>
                                <w:r>
                                  <w:instrText>PAGE    \* MERGEFORMAT</w:instrText>
                                </w:r>
                                <w:r>
                                  <w:fldChar w:fldCharType="separate"/>
                                </w:r>
                                <w:r w:rsidR="00737E52" w:rsidRPr="00737E52">
                                  <w:rPr>
                                    <w:noProof/>
                                    <w:color w:val="8C8C8C" w:themeColor="background1" w:themeShade="8C"/>
                                  </w:rPr>
                                  <w:t>18</w:t>
                                </w:r>
                                <w:r>
                                  <w:rPr>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49C54AA" id="Группа 7"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6E78BA" w:rsidRDefault="006E78BA">
                          <w:pPr>
                            <w:jc w:val="center"/>
                          </w:pPr>
                          <w:r>
                            <w:fldChar w:fldCharType="begin"/>
                          </w:r>
                          <w:r>
                            <w:instrText>PAGE    \* MERGEFORMAT</w:instrText>
                          </w:r>
                          <w:r>
                            <w:fldChar w:fldCharType="separate"/>
                          </w:r>
                          <w:r w:rsidR="00737E52" w:rsidRPr="00737E52">
                            <w:rPr>
                              <w:noProof/>
                              <w:color w:val="8C8C8C" w:themeColor="background1" w:themeShade="8C"/>
                            </w:rPr>
                            <w:t>18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6J1JsIAAADaAAAADwAAAGRycy9kb3ducmV2LnhtbESPQWvCQBSE74X+h+UV&#10;ems2SpA2uooISpBeGtuS4yP7TBazb0N2G+O/7wqFHoeZ+YZZbSbbiZEGbxwrmCUpCOLaacONgs/T&#10;/uUVhA/IGjvHpOBGHjbrx4cV5tpd+YPGMjQiQtjnqKANoc+l9HVLFn3ieuLond1gMUQ5NFIPeI1w&#10;28l5mi6kRcNxocWedi3Vl/LHKvjamoyy7+r4ntZEhZbVoTSZUs9P03YJItAU/sN/7UIreIP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eidSb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TXJMQAAADbAAAADwAAAGRycy9kb3ducmV2LnhtbESPQWvCQBCF7wX/wzJCL6KbCi0SXUUE&#10;iRcPtQoex+yYDWZnQ3arqb++cyj0NsN78943i1XvG3WnLtaBDbxNMlDEZbA1VwaOX9vxDFRMyBab&#10;wGTghyKsloOXBeY2PPiT7odUKQnhmKMBl1Kbax1LRx7jJLTEol1D5zHJ2lXadviQcN/oaZZ9aI81&#10;S4PDljaOytvh2xsYxUyfyvezK0bF/vK0Jz6ufWHM67Bfz0El6tO/+e96ZwVf6OUXGUA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NNckxAAAANs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TjwMMAAADbAAAADwAAAGRycy9kb3ducmV2LnhtbERPTWvCQBC9F/wPywheSt2YQympq4ih&#10;RRChxlxyG7JjEs3Ohuxq4r93C4Xe5vE+Z7keTSvu1LvGsoLFPAJBXFrdcKUgP329fYBwHllja5kU&#10;PMjBejV5WWKi7cBHume+EiGEXYIKau+7REpX1mTQzW1HHLiz7Q36APtK6h6HEG5aGUfRuzTYcGio&#10;saNtTeU1uxkFh+N3fi3kLY3HZvN6wX1aXH5SpWbTcfMJwtPo/8V/7p0O8xfw+0s4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k48DDAAAA2w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32B" w:rsidRDefault="0080632B" w:rsidP="00EA1B74">
      <w:pPr>
        <w:spacing w:after="0" w:line="240" w:lineRule="auto"/>
      </w:pPr>
      <w:r>
        <w:separator/>
      </w:r>
    </w:p>
  </w:footnote>
  <w:footnote w:type="continuationSeparator" w:id="0">
    <w:p w:rsidR="0080632B" w:rsidRDefault="0080632B" w:rsidP="00EA1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7162"/>
    <w:multiLevelType w:val="multilevel"/>
    <w:tmpl w:val="251C01AC"/>
    <w:lvl w:ilvl="0">
      <w:start w:val="7"/>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 w15:restartNumberingAfterBreak="0">
    <w:nsid w:val="04450C1A"/>
    <w:multiLevelType w:val="multilevel"/>
    <w:tmpl w:val="E0303C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F39DE"/>
    <w:multiLevelType w:val="multilevel"/>
    <w:tmpl w:val="788E4DC8"/>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E463E25"/>
    <w:multiLevelType w:val="hybridMultilevel"/>
    <w:tmpl w:val="217868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5614CE6"/>
    <w:multiLevelType w:val="hybridMultilevel"/>
    <w:tmpl w:val="9B8CD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B35A90"/>
    <w:multiLevelType w:val="multilevel"/>
    <w:tmpl w:val="30D60AC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2D3818"/>
    <w:multiLevelType w:val="multilevel"/>
    <w:tmpl w:val="192051C8"/>
    <w:lvl w:ilvl="0">
      <w:start w:val="10"/>
      <w:numFmt w:val="decimal"/>
      <w:lvlText w:val="%1."/>
      <w:lvlJc w:val="left"/>
      <w:pPr>
        <w:ind w:left="1429"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1D9B7D27"/>
    <w:multiLevelType w:val="multilevel"/>
    <w:tmpl w:val="088AFF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DBE36FE"/>
    <w:multiLevelType w:val="hybridMultilevel"/>
    <w:tmpl w:val="FDF4387C"/>
    <w:lvl w:ilvl="0" w:tplc="0419000F">
      <w:start w:val="1"/>
      <w:numFmt w:val="decimal"/>
      <w:lvlText w:val="%1."/>
      <w:lvlJc w:val="left"/>
      <w:pPr>
        <w:ind w:left="1679" w:hanging="360"/>
      </w:pPr>
    </w:lvl>
    <w:lvl w:ilvl="1" w:tplc="04190019" w:tentative="1">
      <w:start w:val="1"/>
      <w:numFmt w:val="lowerLetter"/>
      <w:lvlText w:val="%2."/>
      <w:lvlJc w:val="left"/>
      <w:pPr>
        <w:ind w:left="2399" w:hanging="360"/>
      </w:pPr>
    </w:lvl>
    <w:lvl w:ilvl="2" w:tplc="0419001B" w:tentative="1">
      <w:start w:val="1"/>
      <w:numFmt w:val="lowerRoman"/>
      <w:lvlText w:val="%3."/>
      <w:lvlJc w:val="right"/>
      <w:pPr>
        <w:ind w:left="3119" w:hanging="180"/>
      </w:pPr>
    </w:lvl>
    <w:lvl w:ilvl="3" w:tplc="0419000F" w:tentative="1">
      <w:start w:val="1"/>
      <w:numFmt w:val="decimal"/>
      <w:lvlText w:val="%4."/>
      <w:lvlJc w:val="left"/>
      <w:pPr>
        <w:ind w:left="3839" w:hanging="360"/>
      </w:pPr>
    </w:lvl>
    <w:lvl w:ilvl="4" w:tplc="04190019" w:tentative="1">
      <w:start w:val="1"/>
      <w:numFmt w:val="lowerLetter"/>
      <w:lvlText w:val="%5."/>
      <w:lvlJc w:val="left"/>
      <w:pPr>
        <w:ind w:left="4559" w:hanging="360"/>
      </w:pPr>
    </w:lvl>
    <w:lvl w:ilvl="5" w:tplc="0419001B" w:tentative="1">
      <w:start w:val="1"/>
      <w:numFmt w:val="lowerRoman"/>
      <w:lvlText w:val="%6."/>
      <w:lvlJc w:val="right"/>
      <w:pPr>
        <w:ind w:left="5279" w:hanging="180"/>
      </w:pPr>
    </w:lvl>
    <w:lvl w:ilvl="6" w:tplc="0419000F" w:tentative="1">
      <w:start w:val="1"/>
      <w:numFmt w:val="decimal"/>
      <w:lvlText w:val="%7."/>
      <w:lvlJc w:val="left"/>
      <w:pPr>
        <w:ind w:left="5999" w:hanging="360"/>
      </w:pPr>
    </w:lvl>
    <w:lvl w:ilvl="7" w:tplc="04190019" w:tentative="1">
      <w:start w:val="1"/>
      <w:numFmt w:val="lowerLetter"/>
      <w:lvlText w:val="%8."/>
      <w:lvlJc w:val="left"/>
      <w:pPr>
        <w:ind w:left="6719" w:hanging="360"/>
      </w:pPr>
    </w:lvl>
    <w:lvl w:ilvl="8" w:tplc="0419001B" w:tentative="1">
      <w:start w:val="1"/>
      <w:numFmt w:val="lowerRoman"/>
      <w:lvlText w:val="%9."/>
      <w:lvlJc w:val="right"/>
      <w:pPr>
        <w:ind w:left="7439" w:hanging="180"/>
      </w:pPr>
    </w:lvl>
  </w:abstractNum>
  <w:abstractNum w:abstractNumId="9" w15:restartNumberingAfterBreak="0">
    <w:nsid w:val="1F6069B5"/>
    <w:multiLevelType w:val="multilevel"/>
    <w:tmpl w:val="6D4ED01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21834AA0"/>
    <w:multiLevelType w:val="hybridMultilevel"/>
    <w:tmpl w:val="1D4A0A1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15:restartNumberingAfterBreak="0">
    <w:nsid w:val="26996B9C"/>
    <w:multiLevelType w:val="hybridMultilevel"/>
    <w:tmpl w:val="B0648878"/>
    <w:lvl w:ilvl="0" w:tplc="FA5AEB7C">
      <w:start w:val="1"/>
      <w:numFmt w:val="decimal"/>
      <w:lvlText w:val="%1)"/>
      <w:lvlJc w:val="left"/>
      <w:pPr>
        <w:ind w:left="1429" w:hanging="360"/>
      </w:pPr>
      <w:rPr>
        <w:rFonts w:ascii="Times New Roman" w:hAnsi="Times New Roman" w:cs="Times New Roman" w:hint="default"/>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C1367D"/>
    <w:multiLevelType w:val="hybridMultilevel"/>
    <w:tmpl w:val="5E50B64E"/>
    <w:lvl w:ilvl="0" w:tplc="43209AB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 w15:restartNumberingAfterBreak="0">
    <w:nsid w:val="39425454"/>
    <w:multiLevelType w:val="hybridMultilevel"/>
    <w:tmpl w:val="07F0E4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39AD58DC"/>
    <w:multiLevelType w:val="hybridMultilevel"/>
    <w:tmpl w:val="7618E0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AD302AC"/>
    <w:multiLevelType w:val="multilevel"/>
    <w:tmpl w:val="444808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D85A20"/>
    <w:multiLevelType w:val="hybridMultilevel"/>
    <w:tmpl w:val="95426D3E"/>
    <w:lvl w:ilvl="0" w:tplc="031463D6">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541272"/>
    <w:multiLevelType w:val="multilevel"/>
    <w:tmpl w:val="AF4A43C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49076825"/>
    <w:multiLevelType w:val="hybridMultilevel"/>
    <w:tmpl w:val="43300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C6217F8"/>
    <w:multiLevelType w:val="multilevel"/>
    <w:tmpl w:val="9E4669E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val="0"/>
        <w:i w:val="0"/>
        <w:color w:val="auto"/>
        <w:sz w:val="24"/>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FCF0203"/>
    <w:multiLevelType w:val="hybridMultilevel"/>
    <w:tmpl w:val="12A8369A"/>
    <w:lvl w:ilvl="0" w:tplc="3418E84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502A3244"/>
    <w:multiLevelType w:val="multilevel"/>
    <w:tmpl w:val="C1FC9C9E"/>
    <w:lvl w:ilvl="0">
      <w:start w:val="1"/>
      <w:numFmt w:val="decimal"/>
      <w:lvlText w:val="%1."/>
      <w:lvlJc w:val="left"/>
      <w:pPr>
        <w:ind w:left="927"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337" w:hanging="1080"/>
      </w:pPr>
      <w:rPr>
        <w:rFonts w:hint="default"/>
      </w:rPr>
    </w:lvl>
    <w:lvl w:ilvl="6">
      <w:start w:val="1"/>
      <w:numFmt w:val="decimal"/>
      <w:isLgl/>
      <w:lvlText w:val="%1.%2.%3.%4.%5.%6.%7."/>
      <w:lvlJc w:val="left"/>
      <w:pPr>
        <w:ind w:left="2835" w:hanging="1440"/>
      </w:pPr>
      <w:rPr>
        <w:rFonts w:hint="default"/>
      </w:rPr>
    </w:lvl>
    <w:lvl w:ilvl="7">
      <w:start w:val="1"/>
      <w:numFmt w:val="decimal"/>
      <w:isLgl/>
      <w:lvlText w:val="%1.%2.%3.%4.%5.%6.%7.%8."/>
      <w:lvlJc w:val="left"/>
      <w:pPr>
        <w:ind w:left="2973" w:hanging="1440"/>
      </w:pPr>
      <w:rPr>
        <w:rFonts w:hint="default"/>
      </w:rPr>
    </w:lvl>
    <w:lvl w:ilvl="8">
      <w:start w:val="1"/>
      <w:numFmt w:val="decimal"/>
      <w:isLgl/>
      <w:lvlText w:val="%1.%2.%3.%4.%5.%6.%7.%8.%9."/>
      <w:lvlJc w:val="left"/>
      <w:pPr>
        <w:ind w:left="3471" w:hanging="1800"/>
      </w:pPr>
      <w:rPr>
        <w:rFonts w:hint="default"/>
      </w:rPr>
    </w:lvl>
  </w:abstractNum>
  <w:abstractNum w:abstractNumId="22" w15:restartNumberingAfterBreak="0">
    <w:nsid w:val="595D0E6C"/>
    <w:multiLevelType w:val="multilevel"/>
    <w:tmpl w:val="D10444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1714BB"/>
    <w:multiLevelType w:val="hybridMultilevel"/>
    <w:tmpl w:val="DD1E61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04A4636"/>
    <w:multiLevelType w:val="multilevel"/>
    <w:tmpl w:val="77EE4306"/>
    <w:lvl w:ilvl="0">
      <w:start w:val="6"/>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25" w15:restartNumberingAfterBreak="0">
    <w:nsid w:val="62814A1C"/>
    <w:multiLevelType w:val="multilevel"/>
    <w:tmpl w:val="3D08BE04"/>
    <w:lvl w:ilvl="0">
      <w:start w:val="1"/>
      <w:numFmt w:val="decimal"/>
      <w:lvlText w:val="%1."/>
      <w:lvlJc w:val="left"/>
      <w:pPr>
        <w:ind w:left="1069"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64BA0759"/>
    <w:multiLevelType w:val="hybridMultilevel"/>
    <w:tmpl w:val="EC46CBF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9D756E"/>
    <w:multiLevelType w:val="hybridMultilevel"/>
    <w:tmpl w:val="C3B0C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B23359"/>
    <w:multiLevelType w:val="hybridMultilevel"/>
    <w:tmpl w:val="ADB2F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E51F1C"/>
    <w:multiLevelType w:val="hybridMultilevel"/>
    <w:tmpl w:val="5112A9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7F426F7"/>
    <w:multiLevelType w:val="hybridMultilevel"/>
    <w:tmpl w:val="ADB2F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0B1F26"/>
    <w:multiLevelType w:val="hybridMultilevel"/>
    <w:tmpl w:val="BCBC1C4E"/>
    <w:lvl w:ilvl="0" w:tplc="F30237C4">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15:restartNumberingAfterBreak="0">
    <w:nsid w:val="78B04919"/>
    <w:multiLevelType w:val="singleLevel"/>
    <w:tmpl w:val="0F64CFB2"/>
    <w:lvl w:ilvl="0">
      <w:start w:val="9"/>
      <w:numFmt w:val="bullet"/>
      <w:lvlText w:val="-"/>
      <w:lvlJc w:val="left"/>
      <w:pPr>
        <w:tabs>
          <w:tab w:val="num" w:pos="360"/>
        </w:tabs>
        <w:ind w:left="360" w:hanging="360"/>
      </w:pPr>
      <w:rPr>
        <w:rFonts w:hint="default"/>
      </w:rPr>
    </w:lvl>
  </w:abstractNum>
  <w:abstractNum w:abstractNumId="33" w15:restartNumberingAfterBreak="0">
    <w:nsid w:val="7F250152"/>
    <w:multiLevelType w:val="multilevel"/>
    <w:tmpl w:val="10DC48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3"/>
  </w:num>
  <w:num w:numId="4">
    <w:abstractNumId w:val="30"/>
  </w:num>
  <w:num w:numId="5">
    <w:abstractNumId w:val="28"/>
  </w:num>
  <w:num w:numId="6">
    <w:abstractNumId w:val="9"/>
  </w:num>
  <w:num w:numId="7">
    <w:abstractNumId w:val="4"/>
  </w:num>
  <w:num w:numId="8">
    <w:abstractNumId w:val="27"/>
  </w:num>
  <w:num w:numId="9">
    <w:abstractNumId w:val="17"/>
  </w:num>
  <w:num w:numId="10">
    <w:abstractNumId w:val="25"/>
  </w:num>
  <w:num w:numId="11">
    <w:abstractNumId w:val="6"/>
  </w:num>
  <w:num w:numId="12">
    <w:abstractNumId w:val="15"/>
  </w:num>
  <w:num w:numId="13">
    <w:abstractNumId w:val="13"/>
  </w:num>
  <w:num w:numId="14">
    <w:abstractNumId w:val="1"/>
  </w:num>
  <w:num w:numId="15">
    <w:abstractNumId w:val="22"/>
  </w:num>
  <w:num w:numId="16">
    <w:abstractNumId w:val="32"/>
  </w:num>
  <w:num w:numId="17">
    <w:abstractNumId w:val="19"/>
  </w:num>
  <w:num w:numId="18">
    <w:abstractNumId w:val="11"/>
  </w:num>
  <w:num w:numId="19">
    <w:abstractNumId w:val="8"/>
  </w:num>
  <w:num w:numId="20">
    <w:abstractNumId w:val="21"/>
  </w:num>
  <w:num w:numId="21">
    <w:abstractNumId w:val="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5"/>
  </w:num>
  <w:num w:numId="25">
    <w:abstractNumId w:val="16"/>
  </w:num>
  <w:num w:numId="26">
    <w:abstractNumId w:val="26"/>
  </w:num>
  <w:num w:numId="27">
    <w:abstractNumId w:val="3"/>
  </w:num>
  <w:num w:numId="28">
    <w:abstractNumId w:val="10"/>
  </w:num>
  <w:num w:numId="29">
    <w:abstractNumId w:val="33"/>
  </w:num>
  <w:num w:numId="30">
    <w:abstractNumId w:val="12"/>
  </w:num>
  <w:num w:numId="31">
    <w:abstractNumId w:val="24"/>
  </w:num>
  <w:num w:numId="32">
    <w:abstractNumId w:val="29"/>
  </w:num>
  <w:num w:numId="33">
    <w:abstractNumId w:val="0"/>
  </w:num>
  <w:num w:numId="34">
    <w:abstractNumId w:val="1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74"/>
    <w:rsid w:val="00001B31"/>
    <w:rsid w:val="00004A8B"/>
    <w:rsid w:val="0000647D"/>
    <w:rsid w:val="00007CA3"/>
    <w:rsid w:val="000129F3"/>
    <w:rsid w:val="00014F2D"/>
    <w:rsid w:val="00015B46"/>
    <w:rsid w:val="00015F30"/>
    <w:rsid w:val="00021AFA"/>
    <w:rsid w:val="000253F7"/>
    <w:rsid w:val="00025D79"/>
    <w:rsid w:val="00032047"/>
    <w:rsid w:val="000337A9"/>
    <w:rsid w:val="0003433C"/>
    <w:rsid w:val="000372F0"/>
    <w:rsid w:val="00042B64"/>
    <w:rsid w:val="00043BD7"/>
    <w:rsid w:val="0004797E"/>
    <w:rsid w:val="00047B2C"/>
    <w:rsid w:val="00051E43"/>
    <w:rsid w:val="000556D9"/>
    <w:rsid w:val="00055F4D"/>
    <w:rsid w:val="00057D62"/>
    <w:rsid w:val="00063EC0"/>
    <w:rsid w:val="00064EBE"/>
    <w:rsid w:val="000702B0"/>
    <w:rsid w:val="00073162"/>
    <w:rsid w:val="00074925"/>
    <w:rsid w:val="000761DC"/>
    <w:rsid w:val="00081094"/>
    <w:rsid w:val="00081C54"/>
    <w:rsid w:val="00082378"/>
    <w:rsid w:val="0008602F"/>
    <w:rsid w:val="000964D4"/>
    <w:rsid w:val="000A0A03"/>
    <w:rsid w:val="000A7578"/>
    <w:rsid w:val="000B11C4"/>
    <w:rsid w:val="000B2EE2"/>
    <w:rsid w:val="000C0E81"/>
    <w:rsid w:val="000C3343"/>
    <w:rsid w:val="000C4D3E"/>
    <w:rsid w:val="000D0DBD"/>
    <w:rsid w:val="000D33E8"/>
    <w:rsid w:val="000D3CE1"/>
    <w:rsid w:val="000D7EF8"/>
    <w:rsid w:val="000E130D"/>
    <w:rsid w:val="000E33BF"/>
    <w:rsid w:val="000E597E"/>
    <w:rsid w:val="000F33C2"/>
    <w:rsid w:val="000F47C9"/>
    <w:rsid w:val="000F5481"/>
    <w:rsid w:val="000F5B4B"/>
    <w:rsid w:val="000F67BD"/>
    <w:rsid w:val="000F72C3"/>
    <w:rsid w:val="001034E0"/>
    <w:rsid w:val="00105493"/>
    <w:rsid w:val="00113C59"/>
    <w:rsid w:val="00117EDB"/>
    <w:rsid w:val="00120305"/>
    <w:rsid w:val="0012076D"/>
    <w:rsid w:val="00123D8B"/>
    <w:rsid w:val="00125D0D"/>
    <w:rsid w:val="00133D32"/>
    <w:rsid w:val="0014029F"/>
    <w:rsid w:val="001418A0"/>
    <w:rsid w:val="00141F83"/>
    <w:rsid w:val="001432D8"/>
    <w:rsid w:val="001468FA"/>
    <w:rsid w:val="00151E9D"/>
    <w:rsid w:val="00152AEE"/>
    <w:rsid w:val="00155409"/>
    <w:rsid w:val="0016070E"/>
    <w:rsid w:val="00160920"/>
    <w:rsid w:val="00160BF7"/>
    <w:rsid w:val="001613EB"/>
    <w:rsid w:val="00175AD2"/>
    <w:rsid w:val="00180750"/>
    <w:rsid w:val="00182265"/>
    <w:rsid w:val="00183D78"/>
    <w:rsid w:val="001842F1"/>
    <w:rsid w:val="0019360A"/>
    <w:rsid w:val="001943DD"/>
    <w:rsid w:val="001A1A9C"/>
    <w:rsid w:val="001A21E6"/>
    <w:rsid w:val="001A250C"/>
    <w:rsid w:val="001B1431"/>
    <w:rsid w:val="001B278B"/>
    <w:rsid w:val="001B3921"/>
    <w:rsid w:val="001B4C7A"/>
    <w:rsid w:val="001C35E1"/>
    <w:rsid w:val="001C3D8A"/>
    <w:rsid w:val="001C3F33"/>
    <w:rsid w:val="001C7806"/>
    <w:rsid w:val="001C7B4B"/>
    <w:rsid w:val="001D0244"/>
    <w:rsid w:val="001D1595"/>
    <w:rsid w:val="001D2660"/>
    <w:rsid w:val="001D4F99"/>
    <w:rsid w:val="001D5D7E"/>
    <w:rsid w:val="001E1584"/>
    <w:rsid w:val="001E17A8"/>
    <w:rsid w:val="001E52FB"/>
    <w:rsid w:val="001E5837"/>
    <w:rsid w:val="001F3D3C"/>
    <w:rsid w:val="00203A63"/>
    <w:rsid w:val="00204B18"/>
    <w:rsid w:val="0021070E"/>
    <w:rsid w:val="00210775"/>
    <w:rsid w:val="00210C9E"/>
    <w:rsid w:val="002133A2"/>
    <w:rsid w:val="00220090"/>
    <w:rsid w:val="00222186"/>
    <w:rsid w:val="00222A5B"/>
    <w:rsid w:val="00222B8A"/>
    <w:rsid w:val="00223CB5"/>
    <w:rsid w:val="00226C9B"/>
    <w:rsid w:val="00240C0E"/>
    <w:rsid w:val="002455EE"/>
    <w:rsid w:val="00247532"/>
    <w:rsid w:val="002509B2"/>
    <w:rsid w:val="00250F41"/>
    <w:rsid w:val="00253491"/>
    <w:rsid w:val="00253D31"/>
    <w:rsid w:val="00261D74"/>
    <w:rsid w:val="002632A6"/>
    <w:rsid w:val="00267FE6"/>
    <w:rsid w:val="0027118F"/>
    <w:rsid w:val="00273AF2"/>
    <w:rsid w:val="00275E16"/>
    <w:rsid w:val="002775A6"/>
    <w:rsid w:val="00282EE7"/>
    <w:rsid w:val="002835B2"/>
    <w:rsid w:val="00287661"/>
    <w:rsid w:val="00290BDE"/>
    <w:rsid w:val="002925CF"/>
    <w:rsid w:val="002945AF"/>
    <w:rsid w:val="00294A6C"/>
    <w:rsid w:val="00295AA4"/>
    <w:rsid w:val="00296292"/>
    <w:rsid w:val="00296D7A"/>
    <w:rsid w:val="002A132F"/>
    <w:rsid w:val="002A2591"/>
    <w:rsid w:val="002A732A"/>
    <w:rsid w:val="002A734B"/>
    <w:rsid w:val="002B05DC"/>
    <w:rsid w:val="002B11B6"/>
    <w:rsid w:val="002B1CE4"/>
    <w:rsid w:val="002B4BEB"/>
    <w:rsid w:val="002B6513"/>
    <w:rsid w:val="002B6CB3"/>
    <w:rsid w:val="002B7D39"/>
    <w:rsid w:val="002C3F8A"/>
    <w:rsid w:val="002D6089"/>
    <w:rsid w:val="002D7BDD"/>
    <w:rsid w:val="002E000F"/>
    <w:rsid w:val="002E301D"/>
    <w:rsid w:val="002E3C11"/>
    <w:rsid w:val="002E46E0"/>
    <w:rsid w:val="002E503D"/>
    <w:rsid w:val="002F064D"/>
    <w:rsid w:val="002F1962"/>
    <w:rsid w:val="002F4CA0"/>
    <w:rsid w:val="002F7350"/>
    <w:rsid w:val="0030349E"/>
    <w:rsid w:val="00306476"/>
    <w:rsid w:val="003067A9"/>
    <w:rsid w:val="003070FC"/>
    <w:rsid w:val="00307E8A"/>
    <w:rsid w:val="00310E79"/>
    <w:rsid w:val="00313F3A"/>
    <w:rsid w:val="00316D45"/>
    <w:rsid w:val="0031750E"/>
    <w:rsid w:val="00320953"/>
    <w:rsid w:val="003246EB"/>
    <w:rsid w:val="00327716"/>
    <w:rsid w:val="00331703"/>
    <w:rsid w:val="00343529"/>
    <w:rsid w:val="003438F0"/>
    <w:rsid w:val="00344159"/>
    <w:rsid w:val="00344207"/>
    <w:rsid w:val="00344827"/>
    <w:rsid w:val="00353699"/>
    <w:rsid w:val="00355302"/>
    <w:rsid w:val="0036058D"/>
    <w:rsid w:val="00362694"/>
    <w:rsid w:val="00363032"/>
    <w:rsid w:val="003642F7"/>
    <w:rsid w:val="00367481"/>
    <w:rsid w:val="00367675"/>
    <w:rsid w:val="003718F9"/>
    <w:rsid w:val="00372E5C"/>
    <w:rsid w:val="0037449D"/>
    <w:rsid w:val="003803DF"/>
    <w:rsid w:val="003817FF"/>
    <w:rsid w:val="00386238"/>
    <w:rsid w:val="00391EDC"/>
    <w:rsid w:val="003949C0"/>
    <w:rsid w:val="003969DA"/>
    <w:rsid w:val="00397710"/>
    <w:rsid w:val="00397C6D"/>
    <w:rsid w:val="003A5C48"/>
    <w:rsid w:val="003A72A8"/>
    <w:rsid w:val="003B47C9"/>
    <w:rsid w:val="003B5730"/>
    <w:rsid w:val="003B5B4A"/>
    <w:rsid w:val="003B718A"/>
    <w:rsid w:val="003B7AFF"/>
    <w:rsid w:val="003C260D"/>
    <w:rsid w:val="003C2E01"/>
    <w:rsid w:val="003C303C"/>
    <w:rsid w:val="003C7140"/>
    <w:rsid w:val="003D00CD"/>
    <w:rsid w:val="003D4B28"/>
    <w:rsid w:val="003D60C7"/>
    <w:rsid w:val="003D7A44"/>
    <w:rsid w:val="003E1A3D"/>
    <w:rsid w:val="003E5BBF"/>
    <w:rsid w:val="003E6C07"/>
    <w:rsid w:val="003E6C0C"/>
    <w:rsid w:val="003F79DA"/>
    <w:rsid w:val="00401B5A"/>
    <w:rsid w:val="00401F8F"/>
    <w:rsid w:val="0040426D"/>
    <w:rsid w:val="00413D27"/>
    <w:rsid w:val="00415D7E"/>
    <w:rsid w:val="004165D2"/>
    <w:rsid w:val="004172F5"/>
    <w:rsid w:val="00420CC8"/>
    <w:rsid w:val="00420FF9"/>
    <w:rsid w:val="004342DD"/>
    <w:rsid w:val="004348FE"/>
    <w:rsid w:val="00443932"/>
    <w:rsid w:val="004460CB"/>
    <w:rsid w:val="00452F2B"/>
    <w:rsid w:val="00454EC2"/>
    <w:rsid w:val="00456501"/>
    <w:rsid w:val="00460C14"/>
    <w:rsid w:val="004611B9"/>
    <w:rsid w:val="00466C95"/>
    <w:rsid w:val="00466CE1"/>
    <w:rsid w:val="004675D0"/>
    <w:rsid w:val="00467C63"/>
    <w:rsid w:val="0047001C"/>
    <w:rsid w:val="0047210F"/>
    <w:rsid w:val="0048521B"/>
    <w:rsid w:val="004854FD"/>
    <w:rsid w:val="00491431"/>
    <w:rsid w:val="00496590"/>
    <w:rsid w:val="0049685F"/>
    <w:rsid w:val="00496A19"/>
    <w:rsid w:val="00497527"/>
    <w:rsid w:val="00497FAD"/>
    <w:rsid w:val="004A0BD1"/>
    <w:rsid w:val="004A570C"/>
    <w:rsid w:val="004A6FB6"/>
    <w:rsid w:val="004A79D2"/>
    <w:rsid w:val="004B121F"/>
    <w:rsid w:val="004B4900"/>
    <w:rsid w:val="004C0544"/>
    <w:rsid w:val="004C08B1"/>
    <w:rsid w:val="004C0B1F"/>
    <w:rsid w:val="004C2658"/>
    <w:rsid w:val="004C63EF"/>
    <w:rsid w:val="004D1E12"/>
    <w:rsid w:val="004D3B28"/>
    <w:rsid w:val="004D6161"/>
    <w:rsid w:val="004D64AE"/>
    <w:rsid w:val="004D68D4"/>
    <w:rsid w:val="004E4F72"/>
    <w:rsid w:val="004F6E53"/>
    <w:rsid w:val="005011B6"/>
    <w:rsid w:val="00501FA4"/>
    <w:rsid w:val="0050230A"/>
    <w:rsid w:val="005117C6"/>
    <w:rsid w:val="005118A1"/>
    <w:rsid w:val="00511B08"/>
    <w:rsid w:val="00513D36"/>
    <w:rsid w:val="00515FFB"/>
    <w:rsid w:val="005236DB"/>
    <w:rsid w:val="00524093"/>
    <w:rsid w:val="00525087"/>
    <w:rsid w:val="0052694D"/>
    <w:rsid w:val="005279B5"/>
    <w:rsid w:val="0053059F"/>
    <w:rsid w:val="005403D5"/>
    <w:rsid w:val="00541D1A"/>
    <w:rsid w:val="00544437"/>
    <w:rsid w:val="005452F1"/>
    <w:rsid w:val="00551033"/>
    <w:rsid w:val="00553F3A"/>
    <w:rsid w:val="00554076"/>
    <w:rsid w:val="005551BE"/>
    <w:rsid w:val="00560243"/>
    <w:rsid w:val="00563F35"/>
    <w:rsid w:val="00575A7E"/>
    <w:rsid w:val="005766EA"/>
    <w:rsid w:val="0057697C"/>
    <w:rsid w:val="005779A9"/>
    <w:rsid w:val="005819C8"/>
    <w:rsid w:val="00587E25"/>
    <w:rsid w:val="00590B59"/>
    <w:rsid w:val="0059158D"/>
    <w:rsid w:val="0059218B"/>
    <w:rsid w:val="00595348"/>
    <w:rsid w:val="005965DE"/>
    <w:rsid w:val="005A4823"/>
    <w:rsid w:val="005B2382"/>
    <w:rsid w:val="005B2F1B"/>
    <w:rsid w:val="005B5232"/>
    <w:rsid w:val="005B57E9"/>
    <w:rsid w:val="005C50A8"/>
    <w:rsid w:val="005D0A77"/>
    <w:rsid w:val="005D1D1F"/>
    <w:rsid w:val="005D3234"/>
    <w:rsid w:val="005D5BAF"/>
    <w:rsid w:val="005D5EF5"/>
    <w:rsid w:val="005D6DD2"/>
    <w:rsid w:val="005D6E66"/>
    <w:rsid w:val="005D7C61"/>
    <w:rsid w:val="005E1668"/>
    <w:rsid w:val="005E1F82"/>
    <w:rsid w:val="005E5A34"/>
    <w:rsid w:val="005F6492"/>
    <w:rsid w:val="005F712F"/>
    <w:rsid w:val="006025E2"/>
    <w:rsid w:val="0060263F"/>
    <w:rsid w:val="00602ABA"/>
    <w:rsid w:val="00610A64"/>
    <w:rsid w:val="00617BD1"/>
    <w:rsid w:val="006205F7"/>
    <w:rsid w:val="0062074D"/>
    <w:rsid w:val="00621A1A"/>
    <w:rsid w:val="00624685"/>
    <w:rsid w:val="00631FC4"/>
    <w:rsid w:val="0063509E"/>
    <w:rsid w:val="00635AAD"/>
    <w:rsid w:val="00636BCE"/>
    <w:rsid w:val="0064035B"/>
    <w:rsid w:val="00640935"/>
    <w:rsid w:val="006435A7"/>
    <w:rsid w:val="006449E0"/>
    <w:rsid w:val="006455CA"/>
    <w:rsid w:val="00651246"/>
    <w:rsid w:val="00654B29"/>
    <w:rsid w:val="00656362"/>
    <w:rsid w:val="00657138"/>
    <w:rsid w:val="00664352"/>
    <w:rsid w:val="006657A4"/>
    <w:rsid w:val="00670296"/>
    <w:rsid w:val="006715EE"/>
    <w:rsid w:val="0067223F"/>
    <w:rsid w:val="00672FA0"/>
    <w:rsid w:val="00673F2E"/>
    <w:rsid w:val="006751FB"/>
    <w:rsid w:val="00680E12"/>
    <w:rsid w:val="00681210"/>
    <w:rsid w:val="006855A4"/>
    <w:rsid w:val="006943AB"/>
    <w:rsid w:val="00696DF3"/>
    <w:rsid w:val="006A0C66"/>
    <w:rsid w:val="006A20A4"/>
    <w:rsid w:val="006A2D18"/>
    <w:rsid w:val="006A2E2D"/>
    <w:rsid w:val="006A73C2"/>
    <w:rsid w:val="006B2617"/>
    <w:rsid w:val="006B794F"/>
    <w:rsid w:val="006B7D53"/>
    <w:rsid w:val="006C1AF5"/>
    <w:rsid w:val="006C2AEF"/>
    <w:rsid w:val="006C2E20"/>
    <w:rsid w:val="006C4212"/>
    <w:rsid w:val="006C6845"/>
    <w:rsid w:val="006C7BC3"/>
    <w:rsid w:val="006D23E5"/>
    <w:rsid w:val="006D36B9"/>
    <w:rsid w:val="006D4A26"/>
    <w:rsid w:val="006D74E8"/>
    <w:rsid w:val="006E0B5C"/>
    <w:rsid w:val="006E0E9B"/>
    <w:rsid w:val="006E3903"/>
    <w:rsid w:val="006E5D7B"/>
    <w:rsid w:val="006E78BA"/>
    <w:rsid w:val="006F1B1D"/>
    <w:rsid w:val="006F4539"/>
    <w:rsid w:val="006F528D"/>
    <w:rsid w:val="00702036"/>
    <w:rsid w:val="0070242D"/>
    <w:rsid w:val="007064CD"/>
    <w:rsid w:val="00706C3B"/>
    <w:rsid w:val="00712D2C"/>
    <w:rsid w:val="00713268"/>
    <w:rsid w:val="00717AB2"/>
    <w:rsid w:val="007216BB"/>
    <w:rsid w:val="007250D8"/>
    <w:rsid w:val="00732670"/>
    <w:rsid w:val="00732DED"/>
    <w:rsid w:val="007348B1"/>
    <w:rsid w:val="00734C4A"/>
    <w:rsid w:val="00736D72"/>
    <w:rsid w:val="007373EB"/>
    <w:rsid w:val="00737E52"/>
    <w:rsid w:val="00741AD2"/>
    <w:rsid w:val="00741D85"/>
    <w:rsid w:val="0074286F"/>
    <w:rsid w:val="00745C26"/>
    <w:rsid w:val="00746EAC"/>
    <w:rsid w:val="00747E8C"/>
    <w:rsid w:val="0075287A"/>
    <w:rsid w:val="0075386D"/>
    <w:rsid w:val="007562D1"/>
    <w:rsid w:val="007566F5"/>
    <w:rsid w:val="00757C5A"/>
    <w:rsid w:val="00762925"/>
    <w:rsid w:val="00762BCA"/>
    <w:rsid w:val="00767F71"/>
    <w:rsid w:val="0077142A"/>
    <w:rsid w:val="007838DB"/>
    <w:rsid w:val="007850DB"/>
    <w:rsid w:val="00785C70"/>
    <w:rsid w:val="00790A83"/>
    <w:rsid w:val="0079362C"/>
    <w:rsid w:val="007959C8"/>
    <w:rsid w:val="007A020A"/>
    <w:rsid w:val="007A1B1C"/>
    <w:rsid w:val="007A2EBD"/>
    <w:rsid w:val="007B1720"/>
    <w:rsid w:val="007C0DD3"/>
    <w:rsid w:val="007C13C6"/>
    <w:rsid w:val="007C6741"/>
    <w:rsid w:val="007D0E0C"/>
    <w:rsid w:val="007D4E44"/>
    <w:rsid w:val="007E3B0B"/>
    <w:rsid w:val="007F3D97"/>
    <w:rsid w:val="007F77FD"/>
    <w:rsid w:val="0080262C"/>
    <w:rsid w:val="00802A50"/>
    <w:rsid w:val="0080632B"/>
    <w:rsid w:val="00806C8F"/>
    <w:rsid w:val="008115B8"/>
    <w:rsid w:val="00815BC6"/>
    <w:rsid w:val="00816110"/>
    <w:rsid w:val="0081667F"/>
    <w:rsid w:val="00816CF3"/>
    <w:rsid w:val="00817867"/>
    <w:rsid w:val="00817BA5"/>
    <w:rsid w:val="00821817"/>
    <w:rsid w:val="00824679"/>
    <w:rsid w:val="00824D38"/>
    <w:rsid w:val="00825501"/>
    <w:rsid w:val="008324CC"/>
    <w:rsid w:val="008332DF"/>
    <w:rsid w:val="0083338D"/>
    <w:rsid w:val="00835FAE"/>
    <w:rsid w:val="008366D2"/>
    <w:rsid w:val="00837B11"/>
    <w:rsid w:val="00843938"/>
    <w:rsid w:val="008444AF"/>
    <w:rsid w:val="00845AFF"/>
    <w:rsid w:val="0084742E"/>
    <w:rsid w:val="0084774B"/>
    <w:rsid w:val="00850C09"/>
    <w:rsid w:val="00856C52"/>
    <w:rsid w:val="008617A8"/>
    <w:rsid w:val="008638AC"/>
    <w:rsid w:val="008648F8"/>
    <w:rsid w:val="00864A55"/>
    <w:rsid w:val="00865BEE"/>
    <w:rsid w:val="00865C44"/>
    <w:rsid w:val="00867842"/>
    <w:rsid w:val="008724EC"/>
    <w:rsid w:val="008737E8"/>
    <w:rsid w:val="008809B1"/>
    <w:rsid w:val="00881F4B"/>
    <w:rsid w:val="00886736"/>
    <w:rsid w:val="00891740"/>
    <w:rsid w:val="008947F0"/>
    <w:rsid w:val="00897343"/>
    <w:rsid w:val="008A40E2"/>
    <w:rsid w:val="008A5D0F"/>
    <w:rsid w:val="008A795B"/>
    <w:rsid w:val="008B56CB"/>
    <w:rsid w:val="008B6728"/>
    <w:rsid w:val="008C1C80"/>
    <w:rsid w:val="008C213C"/>
    <w:rsid w:val="008C2EA8"/>
    <w:rsid w:val="008C42DC"/>
    <w:rsid w:val="008C4825"/>
    <w:rsid w:val="008D1552"/>
    <w:rsid w:val="008D21BF"/>
    <w:rsid w:val="008E18DA"/>
    <w:rsid w:val="008E22F8"/>
    <w:rsid w:val="008E4A5E"/>
    <w:rsid w:val="008E7439"/>
    <w:rsid w:val="008F3181"/>
    <w:rsid w:val="009008DF"/>
    <w:rsid w:val="00901658"/>
    <w:rsid w:val="00907E54"/>
    <w:rsid w:val="0091324A"/>
    <w:rsid w:val="00913AC0"/>
    <w:rsid w:val="00913CED"/>
    <w:rsid w:val="00922230"/>
    <w:rsid w:val="00922D86"/>
    <w:rsid w:val="0092440F"/>
    <w:rsid w:val="00925C75"/>
    <w:rsid w:val="0092792F"/>
    <w:rsid w:val="009312A3"/>
    <w:rsid w:val="00931837"/>
    <w:rsid w:val="00935FD0"/>
    <w:rsid w:val="00940316"/>
    <w:rsid w:val="00942561"/>
    <w:rsid w:val="009472CF"/>
    <w:rsid w:val="009473BE"/>
    <w:rsid w:val="0094755F"/>
    <w:rsid w:val="00947E2B"/>
    <w:rsid w:val="0095423B"/>
    <w:rsid w:val="00954BC8"/>
    <w:rsid w:val="00955AE1"/>
    <w:rsid w:val="00955D1D"/>
    <w:rsid w:val="009612B1"/>
    <w:rsid w:val="00965453"/>
    <w:rsid w:val="00966BF0"/>
    <w:rsid w:val="00967460"/>
    <w:rsid w:val="0096794A"/>
    <w:rsid w:val="0097019B"/>
    <w:rsid w:val="00970AF7"/>
    <w:rsid w:val="00970B5F"/>
    <w:rsid w:val="00970CB9"/>
    <w:rsid w:val="00971443"/>
    <w:rsid w:val="0097170E"/>
    <w:rsid w:val="00972550"/>
    <w:rsid w:val="00974AD8"/>
    <w:rsid w:val="009757DD"/>
    <w:rsid w:val="009769C5"/>
    <w:rsid w:val="00976E30"/>
    <w:rsid w:val="00980CFE"/>
    <w:rsid w:val="00981FDC"/>
    <w:rsid w:val="00982ECB"/>
    <w:rsid w:val="00984A26"/>
    <w:rsid w:val="00990A01"/>
    <w:rsid w:val="0099476B"/>
    <w:rsid w:val="009948D4"/>
    <w:rsid w:val="0099604F"/>
    <w:rsid w:val="00996218"/>
    <w:rsid w:val="00997823"/>
    <w:rsid w:val="00997D63"/>
    <w:rsid w:val="009A1274"/>
    <w:rsid w:val="009A2A48"/>
    <w:rsid w:val="009A3C87"/>
    <w:rsid w:val="009A46E6"/>
    <w:rsid w:val="009B5938"/>
    <w:rsid w:val="009B5B5D"/>
    <w:rsid w:val="009C0B03"/>
    <w:rsid w:val="009D1515"/>
    <w:rsid w:val="009D17FF"/>
    <w:rsid w:val="009D2646"/>
    <w:rsid w:val="009D4108"/>
    <w:rsid w:val="009E0001"/>
    <w:rsid w:val="009E0D8B"/>
    <w:rsid w:val="009E4BD9"/>
    <w:rsid w:val="009E6B4B"/>
    <w:rsid w:val="009F1D07"/>
    <w:rsid w:val="009F1F61"/>
    <w:rsid w:val="009F4E00"/>
    <w:rsid w:val="009F4F86"/>
    <w:rsid w:val="009F5CDE"/>
    <w:rsid w:val="009F7C1A"/>
    <w:rsid w:val="00A027ED"/>
    <w:rsid w:val="00A02D7B"/>
    <w:rsid w:val="00A03457"/>
    <w:rsid w:val="00A046DB"/>
    <w:rsid w:val="00A04838"/>
    <w:rsid w:val="00A0655A"/>
    <w:rsid w:val="00A070ED"/>
    <w:rsid w:val="00A115BC"/>
    <w:rsid w:val="00A22F55"/>
    <w:rsid w:val="00A23279"/>
    <w:rsid w:val="00A2351F"/>
    <w:rsid w:val="00A3020D"/>
    <w:rsid w:val="00A313FA"/>
    <w:rsid w:val="00A32E3C"/>
    <w:rsid w:val="00A33B91"/>
    <w:rsid w:val="00A3721E"/>
    <w:rsid w:val="00A40182"/>
    <w:rsid w:val="00A41113"/>
    <w:rsid w:val="00A55EA5"/>
    <w:rsid w:val="00A7292D"/>
    <w:rsid w:val="00A76049"/>
    <w:rsid w:val="00A764E5"/>
    <w:rsid w:val="00A82D60"/>
    <w:rsid w:val="00A830E5"/>
    <w:rsid w:val="00A92DB7"/>
    <w:rsid w:val="00A94FD5"/>
    <w:rsid w:val="00AA157C"/>
    <w:rsid w:val="00AA37F9"/>
    <w:rsid w:val="00AA42B0"/>
    <w:rsid w:val="00AA42DF"/>
    <w:rsid w:val="00AA52D1"/>
    <w:rsid w:val="00AA5653"/>
    <w:rsid w:val="00AA56AE"/>
    <w:rsid w:val="00AA5FB3"/>
    <w:rsid w:val="00AA630E"/>
    <w:rsid w:val="00AA64B3"/>
    <w:rsid w:val="00AA6CAF"/>
    <w:rsid w:val="00AA6CBA"/>
    <w:rsid w:val="00AB210E"/>
    <w:rsid w:val="00AB28B7"/>
    <w:rsid w:val="00AB2D7C"/>
    <w:rsid w:val="00AB66EC"/>
    <w:rsid w:val="00AC0C44"/>
    <w:rsid w:val="00AC6AB5"/>
    <w:rsid w:val="00AD093C"/>
    <w:rsid w:val="00AD2E15"/>
    <w:rsid w:val="00AE4461"/>
    <w:rsid w:val="00AE47F6"/>
    <w:rsid w:val="00AE5F55"/>
    <w:rsid w:val="00AF200E"/>
    <w:rsid w:val="00AF232E"/>
    <w:rsid w:val="00AF2455"/>
    <w:rsid w:val="00AF4D95"/>
    <w:rsid w:val="00AF656E"/>
    <w:rsid w:val="00AF68F1"/>
    <w:rsid w:val="00B00928"/>
    <w:rsid w:val="00B017C0"/>
    <w:rsid w:val="00B050A2"/>
    <w:rsid w:val="00B11208"/>
    <w:rsid w:val="00B11A21"/>
    <w:rsid w:val="00B20EA0"/>
    <w:rsid w:val="00B2246E"/>
    <w:rsid w:val="00B224D9"/>
    <w:rsid w:val="00B22505"/>
    <w:rsid w:val="00B22D71"/>
    <w:rsid w:val="00B3295F"/>
    <w:rsid w:val="00B32BF3"/>
    <w:rsid w:val="00B33B00"/>
    <w:rsid w:val="00B35239"/>
    <w:rsid w:val="00B413B0"/>
    <w:rsid w:val="00B42CAD"/>
    <w:rsid w:val="00B52CBD"/>
    <w:rsid w:val="00B54941"/>
    <w:rsid w:val="00B54D90"/>
    <w:rsid w:val="00B5600A"/>
    <w:rsid w:val="00B5601D"/>
    <w:rsid w:val="00B57F1B"/>
    <w:rsid w:val="00B60625"/>
    <w:rsid w:val="00B61583"/>
    <w:rsid w:val="00B64064"/>
    <w:rsid w:val="00B67F19"/>
    <w:rsid w:val="00B7046A"/>
    <w:rsid w:val="00B7161D"/>
    <w:rsid w:val="00B74002"/>
    <w:rsid w:val="00B8283F"/>
    <w:rsid w:val="00B83104"/>
    <w:rsid w:val="00B838A4"/>
    <w:rsid w:val="00B8574D"/>
    <w:rsid w:val="00B942B5"/>
    <w:rsid w:val="00B96ADB"/>
    <w:rsid w:val="00BA1F84"/>
    <w:rsid w:val="00BA20AB"/>
    <w:rsid w:val="00BA346E"/>
    <w:rsid w:val="00BA38CA"/>
    <w:rsid w:val="00BA438A"/>
    <w:rsid w:val="00BA44B1"/>
    <w:rsid w:val="00BB311B"/>
    <w:rsid w:val="00BC0340"/>
    <w:rsid w:val="00BC2CA9"/>
    <w:rsid w:val="00BC357B"/>
    <w:rsid w:val="00BC3F7F"/>
    <w:rsid w:val="00BC493A"/>
    <w:rsid w:val="00BE2306"/>
    <w:rsid w:val="00BE3996"/>
    <w:rsid w:val="00BE5147"/>
    <w:rsid w:val="00BF134D"/>
    <w:rsid w:val="00BF6672"/>
    <w:rsid w:val="00BF78FF"/>
    <w:rsid w:val="00C04D68"/>
    <w:rsid w:val="00C074E7"/>
    <w:rsid w:val="00C1374C"/>
    <w:rsid w:val="00C144BE"/>
    <w:rsid w:val="00C15435"/>
    <w:rsid w:val="00C17E4C"/>
    <w:rsid w:val="00C2219D"/>
    <w:rsid w:val="00C22CE2"/>
    <w:rsid w:val="00C24B1C"/>
    <w:rsid w:val="00C24F7A"/>
    <w:rsid w:val="00C2686A"/>
    <w:rsid w:val="00C27332"/>
    <w:rsid w:val="00C308C7"/>
    <w:rsid w:val="00C31B48"/>
    <w:rsid w:val="00C328E9"/>
    <w:rsid w:val="00C33AEE"/>
    <w:rsid w:val="00C3476C"/>
    <w:rsid w:val="00C36E4B"/>
    <w:rsid w:val="00C44FC8"/>
    <w:rsid w:val="00C452AB"/>
    <w:rsid w:val="00C4592E"/>
    <w:rsid w:val="00C45B9C"/>
    <w:rsid w:val="00C46BF4"/>
    <w:rsid w:val="00C506A0"/>
    <w:rsid w:val="00C51C05"/>
    <w:rsid w:val="00C573E2"/>
    <w:rsid w:val="00C60109"/>
    <w:rsid w:val="00C62017"/>
    <w:rsid w:val="00C648F3"/>
    <w:rsid w:val="00C65364"/>
    <w:rsid w:val="00C666C7"/>
    <w:rsid w:val="00C753CF"/>
    <w:rsid w:val="00C76A0B"/>
    <w:rsid w:val="00C80107"/>
    <w:rsid w:val="00C815C7"/>
    <w:rsid w:val="00C824EC"/>
    <w:rsid w:val="00C83B10"/>
    <w:rsid w:val="00C85AE6"/>
    <w:rsid w:val="00C8678B"/>
    <w:rsid w:val="00C8718D"/>
    <w:rsid w:val="00C91949"/>
    <w:rsid w:val="00C91A92"/>
    <w:rsid w:val="00C9238D"/>
    <w:rsid w:val="00C939B7"/>
    <w:rsid w:val="00C94033"/>
    <w:rsid w:val="00C94055"/>
    <w:rsid w:val="00C97770"/>
    <w:rsid w:val="00CA2CA3"/>
    <w:rsid w:val="00CA4DB6"/>
    <w:rsid w:val="00CA7E6E"/>
    <w:rsid w:val="00CB01A1"/>
    <w:rsid w:val="00CB2364"/>
    <w:rsid w:val="00CB442F"/>
    <w:rsid w:val="00CB5972"/>
    <w:rsid w:val="00CB6BA8"/>
    <w:rsid w:val="00CC2CDA"/>
    <w:rsid w:val="00CC2FBF"/>
    <w:rsid w:val="00CC3520"/>
    <w:rsid w:val="00CC3CAC"/>
    <w:rsid w:val="00CD088F"/>
    <w:rsid w:val="00CD4524"/>
    <w:rsid w:val="00CE0759"/>
    <w:rsid w:val="00CE1AC5"/>
    <w:rsid w:val="00CE3A5E"/>
    <w:rsid w:val="00CE3C26"/>
    <w:rsid w:val="00CE69DC"/>
    <w:rsid w:val="00CE7099"/>
    <w:rsid w:val="00CE74A9"/>
    <w:rsid w:val="00CE7B17"/>
    <w:rsid w:val="00CE7BC9"/>
    <w:rsid w:val="00CF5DD6"/>
    <w:rsid w:val="00D03F7E"/>
    <w:rsid w:val="00D047BE"/>
    <w:rsid w:val="00D05DB9"/>
    <w:rsid w:val="00D075ED"/>
    <w:rsid w:val="00D10864"/>
    <w:rsid w:val="00D117D2"/>
    <w:rsid w:val="00D11E0D"/>
    <w:rsid w:val="00D12816"/>
    <w:rsid w:val="00D149A2"/>
    <w:rsid w:val="00D168BF"/>
    <w:rsid w:val="00D23F6E"/>
    <w:rsid w:val="00D25FFF"/>
    <w:rsid w:val="00D33245"/>
    <w:rsid w:val="00D33EB3"/>
    <w:rsid w:val="00D34260"/>
    <w:rsid w:val="00D35BD9"/>
    <w:rsid w:val="00D370F2"/>
    <w:rsid w:val="00D4292B"/>
    <w:rsid w:val="00D45EA1"/>
    <w:rsid w:val="00D5091F"/>
    <w:rsid w:val="00D53DDE"/>
    <w:rsid w:val="00D80FDB"/>
    <w:rsid w:val="00D84A61"/>
    <w:rsid w:val="00D84C59"/>
    <w:rsid w:val="00D870F4"/>
    <w:rsid w:val="00D87A93"/>
    <w:rsid w:val="00D90A37"/>
    <w:rsid w:val="00D90C20"/>
    <w:rsid w:val="00D90E7F"/>
    <w:rsid w:val="00D959BA"/>
    <w:rsid w:val="00D96F48"/>
    <w:rsid w:val="00D97F81"/>
    <w:rsid w:val="00DA30E5"/>
    <w:rsid w:val="00DA4CEC"/>
    <w:rsid w:val="00DB0EC9"/>
    <w:rsid w:val="00DB1D1C"/>
    <w:rsid w:val="00DB2BE2"/>
    <w:rsid w:val="00DB2DEA"/>
    <w:rsid w:val="00DB36F2"/>
    <w:rsid w:val="00DB3D64"/>
    <w:rsid w:val="00DC2CD8"/>
    <w:rsid w:val="00DC39A3"/>
    <w:rsid w:val="00DC4502"/>
    <w:rsid w:val="00DC52C4"/>
    <w:rsid w:val="00DD267D"/>
    <w:rsid w:val="00DE00F5"/>
    <w:rsid w:val="00DE11DE"/>
    <w:rsid w:val="00DE19ED"/>
    <w:rsid w:val="00DE50B2"/>
    <w:rsid w:val="00DE61D1"/>
    <w:rsid w:val="00DE7A6A"/>
    <w:rsid w:val="00DF0143"/>
    <w:rsid w:val="00DF0AE4"/>
    <w:rsid w:val="00DF0B2A"/>
    <w:rsid w:val="00DF7961"/>
    <w:rsid w:val="00E03176"/>
    <w:rsid w:val="00E050C9"/>
    <w:rsid w:val="00E05B34"/>
    <w:rsid w:val="00E06826"/>
    <w:rsid w:val="00E07E31"/>
    <w:rsid w:val="00E10D6F"/>
    <w:rsid w:val="00E118C2"/>
    <w:rsid w:val="00E12C5D"/>
    <w:rsid w:val="00E16D31"/>
    <w:rsid w:val="00E31CAA"/>
    <w:rsid w:val="00E320B4"/>
    <w:rsid w:val="00E33B9C"/>
    <w:rsid w:val="00E3404B"/>
    <w:rsid w:val="00E36E0D"/>
    <w:rsid w:val="00E42BBB"/>
    <w:rsid w:val="00E42C8C"/>
    <w:rsid w:val="00E43398"/>
    <w:rsid w:val="00E5503F"/>
    <w:rsid w:val="00E6239B"/>
    <w:rsid w:val="00E648E2"/>
    <w:rsid w:val="00E66004"/>
    <w:rsid w:val="00E7105C"/>
    <w:rsid w:val="00E7148C"/>
    <w:rsid w:val="00E71955"/>
    <w:rsid w:val="00E71B25"/>
    <w:rsid w:val="00E77579"/>
    <w:rsid w:val="00E81662"/>
    <w:rsid w:val="00E82190"/>
    <w:rsid w:val="00E869F4"/>
    <w:rsid w:val="00E93C84"/>
    <w:rsid w:val="00EA0C9C"/>
    <w:rsid w:val="00EA13FD"/>
    <w:rsid w:val="00EA179C"/>
    <w:rsid w:val="00EA1B74"/>
    <w:rsid w:val="00EA2D22"/>
    <w:rsid w:val="00EB6B78"/>
    <w:rsid w:val="00EB7B95"/>
    <w:rsid w:val="00EC45D3"/>
    <w:rsid w:val="00ED0948"/>
    <w:rsid w:val="00ED1530"/>
    <w:rsid w:val="00EE5B68"/>
    <w:rsid w:val="00EE63A4"/>
    <w:rsid w:val="00EE7000"/>
    <w:rsid w:val="00EF19F8"/>
    <w:rsid w:val="00EF2D99"/>
    <w:rsid w:val="00EF33F0"/>
    <w:rsid w:val="00F00DB4"/>
    <w:rsid w:val="00F04EB2"/>
    <w:rsid w:val="00F072C5"/>
    <w:rsid w:val="00F104B3"/>
    <w:rsid w:val="00F12B7F"/>
    <w:rsid w:val="00F13994"/>
    <w:rsid w:val="00F1707D"/>
    <w:rsid w:val="00F231E3"/>
    <w:rsid w:val="00F23D43"/>
    <w:rsid w:val="00F24C9D"/>
    <w:rsid w:val="00F26151"/>
    <w:rsid w:val="00F26EAC"/>
    <w:rsid w:val="00F301AF"/>
    <w:rsid w:val="00F304A4"/>
    <w:rsid w:val="00F30CDF"/>
    <w:rsid w:val="00F31894"/>
    <w:rsid w:val="00F3276C"/>
    <w:rsid w:val="00F3687A"/>
    <w:rsid w:val="00F41AF7"/>
    <w:rsid w:val="00F42AA9"/>
    <w:rsid w:val="00F4428A"/>
    <w:rsid w:val="00F5183F"/>
    <w:rsid w:val="00F57393"/>
    <w:rsid w:val="00F65F96"/>
    <w:rsid w:val="00F669D4"/>
    <w:rsid w:val="00F7632F"/>
    <w:rsid w:val="00F81C3B"/>
    <w:rsid w:val="00F853E0"/>
    <w:rsid w:val="00F85E0D"/>
    <w:rsid w:val="00F879EF"/>
    <w:rsid w:val="00F87AB1"/>
    <w:rsid w:val="00F87FF1"/>
    <w:rsid w:val="00F931C5"/>
    <w:rsid w:val="00F95651"/>
    <w:rsid w:val="00FA22EF"/>
    <w:rsid w:val="00FA2419"/>
    <w:rsid w:val="00FB205A"/>
    <w:rsid w:val="00FB271B"/>
    <w:rsid w:val="00FB4C73"/>
    <w:rsid w:val="00FB4E20"/>
    <w:rsid w:val="00FB5135"/>
    <w:rsid w:val="00FC347A"/>
    <w:rsid w:val="00FC4FBB"/>
    <w:rsid w:val="00FC58B4"/>
    <w:rsid w:val="00FD018B"/>
    <w:rsid w:val="00FD0B1D"/>
    <w:rsid w:val="00FD183E"/>
    <w:rsid w:val="00FD1905"/>
    <w:rsid w:val="00FD226B"/>
    <w:rsid w:val="00FD2E9A"/>
    <w:rsid w:val="00FD30FA"/>
    <w:rsid w:val="00FD3E30"/>
    <w:rsid w:val="00FD4E70"/>
    <w:rsid w:val="00FE02D1"/>
    <w:rsid w:val="00FE308F"/>
    <w:rsid w:val="00FE7B38"/>
    <w:rsid w:val="00FF0641"/>
    <w:rsid w:val="00FF33FE"/>
    <w:rsid w:val="00FF37E5"/>
    <w:rsid w:val="00FF3D65"/>
    <w:rsid w:val="00FF60A3"/>
    <w:rsid w:val="00FF7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253178C-9AB2-4906-A588-F090CE1E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1807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3E6C0C"/>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1B74"/>
    <w:pPr>
      <w:spacing w:after="75" w:line="240" w:lineRule="auto"/>
    </w:pPr>
    <w:rPr>
      <w:rFonts w:ascii="Times New Roman" w:eastAsiaTheme="minorEastAsia" w:hAnsi="Times New Roman" w:cs="Times New Roman"/>
      <w:color w:val="000000"/>
      <w:sz w:val="24"/>
      <w:szCs w:val="24"/>
      <w:lang w:eastAsia="ru-RU"/>
    </w:rPr>
  </w:style>
  <w:style w:type="character" w:styleId="a4">
    <w:name w:val="Strong"/>
    <w:basedOn w:val="a0"/>
    <w:uiPriority w:val="22"/>
    <w:qFormat/>
    <w:rsid w:val="00EA1B74"/>
    <w:rPr>
      <w:b/>
      <w:bCs/>
    </w:rPr>
  </w:style>
  <w:style w:type="character" w:customStyle="1" w:styleId="msonormal1">
    <w:name w:val="msonormal1"/>
    <w:basedOn w:val="a0"/>
    <w:rsid w:val="00EA1B74"/>
    <w:rPr>
      <w:rFonts w:ascii="Times New Roman" w:hAnsi="Times New Roman" w:cs="Times New Roman" w:hint="default"/>
      <w:sz w:val="22"/>
      <w:szCs w:val="22"/>
    </w:rPr>
  </w:style>
  <w:style w:type="character" w:styleId="a5">
    <w:name w:val="Emphasis"/>
    <w:basedOn w:val="a0"/>
    <w:uiPriority w:val="20"/>
    <w:qFormat/>
    <w:rsid w:val="00EA1B74"/>
    <w:rPr>
      <w:i/>
      <w:iCs/>
    </w:rPr>
  </w:style>
  <w:style w:type="paragraph" w:styleId="a6">
    <w:name w:val="header"/>
    <w:basedOn w:val="a"/>
    <w:link w:val="a7"/>
    <w:uiPriority w:val="99"/>
    <w:unhideWhenUsed/>
    <w:rsid w:val="00EA1B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1B74"/>
  </w:style>
  <w:style w:type="paragraph" w:styleId="a8">
    <w:name w:val="footer"/>
    <w:basedOn w:val="a"/>
    <w:link w:val="a9"/>
    <w:uiPriority w:val="99"/>
    <w:unhideWhenUsed/>
    <w:rsid w:val="00EA1B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1B74"/>
  </w:style>
  <w:style w:type="table" w:styleId="aa">
    <w:name w:val="Table Grid"/>
    <w:basedOn w:val="a1"/>
    <w:uiPriority w:val="59"/>
    <w:rsid w:val="001C7B4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Список с узором,Table-Normal,RSHB_Table-Normal"/>
    <w:basedOn w:val="a"/>
    <w:link w:val="ac"/>
    <w:uiPriority w:val="34"/>
    <w:qFormat/>
    <w:rsid w:val="00816CF3"/>
    <w:pPr>
      <w:spacing w:after="200" w:line="276" w:lineRule="auto"/>
      <w:ind w:left="720"/>
      <w:contextualSpacing/>
    </w:pPr>
    <w:rPr>
      <w:rFonts w:ascii="Calibri" w:eastAsia="Calibri" w:hAnsi="Calibri" w:cs="Times New Roman"/>
      <w:szCs w:val="20"/>
      <w:lang w:eastAsia="ru-RU"/>
    </w:rPr>
  </w:style>
  <w:style w:type="character" w:customStyle="1" w:styleId="1">
    <w:name w:val="Основной шрифт абзаца1"/>
    <w:rsid w:val="00816CF3"/>
    <w:rPr>
      <w:sz w:val="22"/>
    </w:rPr>
  </w:style>
  <w:style w:type="paragraph" w:customStyle="1" w:styleId="10">
    <w:name w:val="Обычный1"/>
    <w:qFormat/>
    <w:rsid w:val="00621A1A"/>
    <w:pPr>
      <w:spacing w:after="0" w:line="240" w:lineRule="auto"/>
    </w:pPr>
    <w:rPr>
      <w:rFonts w:ascii="Times New Roman" w:eastAsia="Times New Roman" w:hAnsi="Times New Roman" w:cs="Times New Roman"/>
      <w:sz w:val="24"/>
      <w:szCs w:val="20"/>
      <w:lang w:eastAsia="ru-RU"/>
    </w:rPr>
  </w:style>
  <w:style w:type="character" w:customStyle="1" w:styleId="11">
    <w:name w:val="Гиперссылка1"/>
    <w:rsid w:val="00621A1A"/>
    <w:rPr>
      <w:color w:val="0000FF"/>
      <w:sz w:val="22"/>
      <w:u w:val="single"/>
    </w:rPr>
  </w:style>
  <w:style w:type="table" w:customStyle="1" w:styleId="12">
    <w:name w:val="Обычная таблица1"/>
    <w:rsid w:val="00BC3F7F"/>
    <w:pPr>
      <w:spacing w:after="0" w:line="240" w:lineRule="auto"/>
    </w:pPr>
    <w:rPr>
      <w:rFonts w:ascii="Times New Roman" w:eastAsia="Times New Roman" w:hAnsi="Times New Roman" w:cs="Times New Roman"/>
      <w:szCs w:val="20"/>
      <w:lang w:eastAsia="ru-RU"/>
    </w:rPr>
    <w:tblPr>
      <w:tblCellMar>
        <w:top w:w="0" w:type="dxa"/>
        <w:left w:w="108" w:type="dxa"/>
        <w:bottom w:w="0" w:type="dxa"/>
        <w:right w:w="108" w:type="dxa"/>
      </w:tblCellMar>
    </w:tblPr>
  </w:style>
  <w:style w:type="character" w:styleId="ad">
    <w:name w:val="annotation reference"/>
    <w:basedOn w:val="a0"/>
    <w:uiPriority w:val="99"/>
    <w:semiHidden/>
    <w:unhideWhenUsed/>
    <w:rsid w:val="00FD4E70"/>
    <w:rPr>
      <w:sz w:val="16"/>
      <w:szCs w:val="16"/>
    </w:rPr>
  </w:style>
  <w:style w:type="paragraph" w:styleId="ae">
    <w:name w:val="annotation text"/>
    <w:basedOn w:val="a"/>
    <w:link w:val="af"/>
    <w:uiPriority w:val="99"/>
    <w:unhideWhenUsed/>
    <w:rsid w:val="00FD4E70"/>
    <w:pPr>
      <w:spacing w:line="240" w:lineRule="auto"/>
    </w:pPr>
    <w:rPr>
      <w:sz w:val="20"/>
      <w:szCs w:val="20"/>
    </w:rPr>
  </w:style>
  <w:style w:type="character" w:customStyle="1" w:styleId="af">
    <w:name w:val="Текст примечания Знак"/>
    <w:basedOn w:val="a0"/>
    <w:link w:val="ae"/>
    <w:uiPriority w:val="99"/>
    <w:rsid w:val="00FD4E70"/>
    <w:rPr>
      <w:sz w:val="20"/>
      <w:szCs w:val="20"/>
    </w:rPr>
  </w:style>
  <w:style w:type="paragraph" w:styleId="af0">
    <w:name w:val="Balloon Text"/>
    <w:basedOn w:val="a"/>
    <w:link w:val="af1"/>
    <w:uiPriority w:val="99"/>
    <w:semiHidden/>
    <w:unhideWhenUsed/>
    <w:rsid w:val="00FD4E7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D4E70"/>
    <w:rPr>
      <w:rFonts w:ascii="Segoe UI" w:hAnsi="Segoe UI" w:cs="Segoe UI"/>
      <w:sz w:val="18"/>
      <w:szCs w:val="18"/>
    </w:rPr>
  </w:style>
  <w:style w:type="paragraph" w:styleId="af2">
    <w:name w:val="annotation subject"/>
    <w:basedOn w:val="ae"/>
    <w:next w:val="ae"/>
    <w:link w:val="af3"/>
    <w:uiPriority w:val="99"/>
    <w:semiHidden/>
    <w:unhideWhenUsed/>
    <w:rsid w:val="00AA56AE"/>
    <w:rPr>
      <w:b/>
      <w:bCs/>
    </w:rPr>
  </w:style>
  <w:style w:type="character" w:customStyle="1" w:styleId="af3">
    <w:name w:val="Тема примечания Знак"/>
    <w:basedOn w:val="af"/>
    <w:link w:val="af2"/>
    <w:uiPriority w:val="99"/>
    <w:semiHidden/>
    <w:rsid w:val="00AA56AE"/>
    <w:rPr>
      <w:b/>
      <w:bCs/>
      <w:sz w:val="20"/>
      <w:szCs w:val="20"/>
    </w:rPr>
  </w:style>
  <w:style w:type="character" w:styleId="af4">
    <w:name w:val="Hyperlink"/>
    <w:basedOn w:val="a0"/>
    <w:uiPriority w:val="99"/>
    <w:unhideWhenUsed/>
    <w:rsid w:val="00210C9E"/>
    <w:rPr>
      <w:color w:val="0563C1" w:themeColor="hyperlink"/>
      <w:u w:val="single"/>
    </w:rPr>
  </w:style>
  <w:style w:type="paragraph" w:styleId="af5">
    <w:name w:val="Body Text"/>
    <w:basedOn w:val="a"/>
    <w:link w:val="af6"/>
    <w:rsid w:val="00FD018B"/>
    <w:pPr>
      <w:suppressAutoHyphens/>
      <w:spacing w:after="0" w:line="240" w:lineRule="auto"/>
      <w:jc w:val="center"/>
    </w:pPr>
    <w:rPr>
      <w:rFonts w:ascii="Times New Roman" w:eastAsia="Times New Roman" w:hAnsi="Times New Roman" w:cs="Times New Roman"/>
      <w:sz w:val="18"/>
      <w:szCs w:val="20"/>
      <w:lang w:eastAsia="zh-CN"/>
    </w:rPr>
  </w:style>
  <w:style w:type="character" w:customStyle="1" w:styleId="af6">
    <w:name w:val="Основной текст Знак"/>
    <w:basedOn w:val="a0"/>
    <w:link w:val="af5"/>
    <w:rsid w:val="00FD018B"/>
    <w:rPr>
      <w:rFonts w:ascii="Times New Roman" w:eastAsia="Times New Roman" w:hAnsi="Times New Roman" w:cs="Times New Roman"/>
      <w:sz w:val="18"/>
      <w:szCs w:val="20"/>
      <w:lang w:eastAsia="zh-CN"/>
    </w:rPr>
  </w:style>
  <w:style w:type="paragraph" w:styleId="af7">
    <w:name w:val="Title"/>
    <w:basedOn w:val="a"/>
    <w:next w:val="af8"/>
    <w:link w:val="af9"/>
    <w:qFormat/>
    <w:rsid w:val="00FD018B"/>
    <w:pPr>
      <w:suppressAutoHyphens/>
      <w:spacing w:after="0" w:line="240" w:lineRule="auto"/>
      <w:jc w:val="center"/>
    </w:pPr>
    <w:rPr>
      <w:rFonts w:ascii="Arial" w:eastAsia="Times New Roman" w:hAnsi="Arial" w:cs="Times New Roman"/>
      <w:b/>
      <w:sz w:val="32"/>
      <w:szCs w:val="20"/>
      <w:lang w:eastAsia="ar-SA"/>
    </w:rPr>
  </w:style>
  <w:style w:type="character" w:customStyle="1" w:styleId="af9">
    <w:name w:val="Название Знак"/>
    <w:basedOn w:val="a0"/>
    <w:link w:val="af7"/>
    <w:rsid w:val="00FD018B"/>
    <w:rPr>
      <w:rFonts w:ascii="Arial" w:eastAsia="Times New Roman" w:hAnsi="Arial" w:cs="Times New Roman"/>
      <w:b/>
      <w:sz w:val="32"/>
      <w:szCs w:val="20"/>
      <w:lang w:eastAsia="ar-SA"/>
    </w:rPr>
  </w:style>
  <w:style w:type="paragraph" w:styleId="af8">
    <w:name w:val="Subtitle"/>
    <w:basedOn w:val="a"/>
    <w:next w:val="af5"/>
    <w:link w:val="afa"/>
    <w:qFormat/>
    <w:rsid w:val="00FD018B"/>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afa">
    <w:name w:val="Подзаголовок Знак"/>
    <w:basedOn w:val="a0"/>
    <w:link w:val="af8"/>
    <w:rsid w:val="00FD018B"/>
    <w:rPr>
      <w:rFonts w:ascii="Arial" w:eastAsia="MS Mincho" w:hAnsi="Arial" w:cs="Tahoma"/>
      <w:i/>
      <w:iCs/>
      <w:sz w:val="28"/>
      <w:szCs w:val="28"/>
      <w:lang w:val="en-US" w:eastAsia="ar-SA"/>
    </w:rPr>
  </w:style>
  <w:style w:type="table" w:customStyle="1" w:styleId="13">
    <w:name w:val="Сетка таблицы1"/>
    <w:basedOn w:val="a1"/>
    <w:next w:val="aa"/>
    <w:uiPriority w:val="59"/>
    <w:rsid w:val="0036303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semiHidden/>
    <w:unhideWhenUsed/>
    <w:rsid w:val="00CA2CA3"/>
    <w:pPr>
      <w:spacing w:after="120"/>
      <w:ind w:left="283"/>
    </w:pPr>
  </w:style>
  <w:style w:type="character" w:customStyle="1" w:styleId="afc">
    <w:name w:val="Основной текст с отступом Знак"/>
    <w:basedOn w:val="a0"/>
    <w:link w:val="afb"/>
    <w:uiPriority w:val="99"/>
    <w:semiHidden/>
    <w:rsid w:val="00CA2CA3"/>
  </w:style>
  <w:style w:type="character" w:customStyle="1" w:styleId="afd">
    <w:name w:val="Основной текст_"/>
    <w:basedOn w:val="a0"/>
    <w:link w:val="2"/>
    <w:rsid w:val="00CA2CA3"/>
    <w:rPr>
      <w:rFonts w:ascii="Lucida Sans Unicode" w:eastAsia="Lucida Sans Unicode" w:hAnsi="Lucida Sans Unicode" w:cs="Lucida Sans Unicode"/>
      <w:spacing w:val="-10"/>
      <w:sz w:val="20"/>
      <w:szCs w:val="20"/>
      <w:shd w:val="clear" w:color="auto" w:fill="FFFFFF"/>
    </w:rPr>
  </w:style>
  <w:style w:type="paragraph" w:customStyle="1" w:styleId="2">
    <w:name w:val="Основной текст2"/>
    <w:basedOn w:val="a"/>
    <w:link w:val="afd"/>
    <w:rsid w:val="00CA2CA3"/>
    <w:pPr>
      <w:widowControl w:val="0"/>
      <w:shd w:val="clear" w:color="auto" w:fill="FFFFFF"/>
      <w:spacing w:after="0" w:line="269" w:lineRule="exact"/>
      <w:jc w:val="both"/>
    </w:pPr>
    <w:rPr>
      <w:rFonts w:ascii="Lucida Sans Unicode" w:eastAsia="Lucida Sans Unicode" w:hAnsi="Lucida Sans Unicode" w:cs="Lucida Sans Unicode"/>
      <w:spacing w:val="-10"/>
      <w:sz w:val="20"/>
      <w:szCs w:val="20"/>
    </w:rPr>
  </w:style>
  <w:style w:type="paragraph" w:customStyle="1" w:styleId="ConsPlusNormal">
    <w:name w:val="ConsPlusNormal"/>
    <w:uiPriority w:val="99"/>
    <w:rsid w:val="00CA2C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e">
    <w:name w:val="[Ростех] Простой текст (Без уровня)"/>
    <w:link w:val="aff"/>
    <w:qFormat/>
    <w:rsid w:val="00CA2CA3"/>
    <w:pPr>
      <w:suppressAutoHyphens/>
      <w:spacing w:before="120" w:after="0" w:line="240" w:lineRule="auto"/>
      <w:jc w:val="both"/>
    </w:pPr>
    <w:rPr>
      <w:rFonts w:ascii="Proxima Nova ExCn Rg" w:eastAsia="Times New Roman" w:hAnsi="Proxima Nova ExCn Rg" w:cs="Times New Roman"/>
      <w:color w:val="000000"/>
      <w:sz w:val="28"/>
      <w:szCs w:val="20"/>
      <w:lang w:eastAsia="ru-RU"/>
    </w:rPr>
  </w:style>
  <w:style w:type="character" w:customStyle="1" w:styleId="aff">
    <w:name w:val="[Ростех] Простой текст (Без уровня) Знак"/>
    <w:link w:val="afe"/>
    <w:rsid w:val="00CA2CA3"/>
    <w:rPr>
      <w:rFonts w:ascii="Proxima Nova ExCn Rg" w:eastAsia="Times New Roman" w:hAnsi="Proxima Nova ExCn Rg" w:cs="Times New Roman"/>
      <w:color w:val="000000"/>
      <w:sz w:val="28"/>
      <w:szCs w:val="20"/>
      <w:lang w:eastAsia="ru-RU"/>
    </w:rPr>
  </w:style>
  <w:style w:type="character" w:customStyle="1" w:styleId="ac">
    <w:name w:val="Абзац списка Знак"/>
    <w:aliases w:val="Список с узором Знак,Table-Normal Знак,RSHB_Table-Normal Знак"/>
    <w:link w:val="ab"/>
    <w:uiPriority w:val="34"/>
    <w:locked/>
    <w:rsid w:val="0014029F"/>
    <w:rPr>
      <w:rFonts w:ascii="Calibri" w:eastAsia="Calibri" w:hAnsi="Calibri" w:cs="Times New Roman"/>
      <w:szCs w:val="20"/>
      <w:lang w:eastAsia="ru-RU"/>
    </w:rPr>
  </w:style>
  <w:style w:type="character" w:customStyle="1" w:styleId="40">
    <w:name w:val="Заголовок 4 Знак"/>
    <w:basedOn w:val="a0"/>
    <w:link w:val="4"/>
    <w:uiPriority w:val="9"/>
    <w:rsid w:val="003E6C0C"/>
    <w:rPr>
      <w:rFonts w:ascii="Cambria" w:eastAsia="Times New Roman" w:hAnsi="Cambria" w:cs="Times New Roman"/>
      <w:b/>
      <w:bCs/>
      <w:i/>
      <w:iCs/>
      <w:color w:val="4F81BD"/>
      <w:sz w:val="24"/>
      <w:szCs w:val="24"/>
      <w:lang w:eastAsia="ru-RU"/>
    </w:rPr>
  </w:style>
  <w:style w:type="paragraph" w:styleId="31">
    <w:name w:val="Body Text 3"/>
    <w:basedOn w:val="a"/>
    <w:link w:val="32"/>
    <w:uiPriority w:val="99"/>
    <w:unhideWhenUsed/>
    <w:rsid w:val="003E6C0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3E6C0C"/>
    <w:rPr>
      <w:rFonts w:ascii="Times New Roman" w:eastAsia="Times New Roman" w:hAnsi="Times New Roman" w:cs="Times New Roman"/>
      <w:sz w:val="16"/>
      <w:szCs w:val="16"/>
      <w:lang w:eastAsia="ru-RU"/>
    </w:rPr>
  </w:style>
  <w:style w:type="paragraph" w:styleId="20">
    <w:name w:val="Body Text 2"/>
    <w:basedOn w:val="a"/>
    <w:link w:val="21"/>
    <w:rsid w:val="003E6C0C"/>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3E6C0C"/>
    <w:rPr>
      <w:rFonts w:ascii="Times New Roman" w:eastAsia="Times New Roman" w:hAnsi="Times New Roman" w:cs="Times New Roman"/>
      <w:sz w:val="24"/>
      <w:szCs w:val="24"/>
      <w:lang w:eastAsia="ru-RU"/>
    </w:rPr>
  </w:style>
  <w:style w:type="paragraph" w:customStyle="1" w:styleId="Style5">
    <w:name w:val="Style5"/>
    <w:basedOn w:val="a"/>
    <w:uiPriority w:val="99"/>
    <w:rsid w:val="003E6C0C"/>
    <w:pPr>
      <w:widowControl w:val="0"/>
      <w:autoSpaceDE w:val="0"/>
      <w:autoSpaceDN w:val="0"/>
      <w:adjustRightInd w:val="0"/>
      <w:spacing w:after="0" w:line="211" w:lineRule="exact"/>
      <w:ind w:firstLine="734"/>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80750"/>
    <w:rPr>
      <w:rFonts w:asciiTheme="majorHAnsi" w:eastAsiaTheme="majorEastAsia" w:hAnsiTheme="majorHAnsi" w:cstheme="majorBidi"/>
      <w:color w:val="1F4D78" w:themeColor="accent1" w:themeShade="7F"/>
      <w:sz w:val="24"/>
      <w:szCs w:val="24"/>
    </w:rPr>
  </w:style>
  <w:style w:type="paragraph" w:customStyle="1" w:styleId="aff0">
    <w:name w:val="Пункт"/>
    <w:basedOn w:val="a"/>
    <w:rsid w:val="00180750"/>
    <w:pPr>
      <w:tabs>
        <w:tab w:val="left" w:pos="1134"/>
        <w:tab w:val="num" w:pos="1440"/>
      </w:tabs>
      <w:spacing w:after="0" w:line="240" w:lineRule="auto"/>
      <w:ind w:left="1440" w:hanging="360"/>
      <w:jc w:val="both"/>
    </w:pPr>
    <w:rPr>
      <w:rFonts w:ascii="Times New Roman" w:eastAsia="Times New Roman" w:hAnsi="Times New Roman" w:cs="Times New Roman"/>
      <w:sz w:val="28"/>
      <w:szCs w:val="20"/>
      <w:lang w:eastAsia="ru-RU"/>
    </w:rPr>
  </w:style>
  <w:style w:type="paragraph" w:styleId="aff1">
    <w:name w:val="No Spacing"/>
    <w:uiPriority w:val="1"/>
    <w:qFormat/>
    <w:rsid w:val="005C50A8"/>
    <w:pPr>
      <w:spacing w:after="0" w:line="240" w:lineRule="auto"/>
    </w:pPr>
    <w:rPr>
      <w:rFonts w:eastAsiaTheme="minorEastAsia"/>
      <w:lang w:eastAsia="ru-RU"/>
    </w:rPr>
  </w:style>
  <w:style w:type="paragraph" w:customStyle="1" w:styleId="14">
    <w:name w:val="Основной текст1"/>
    <w:basedOn w:val="a"/>
    <w:rsid w:val="00FF33FE"/>
    <w:pPr>
      <w:widowControl w:val="0"/>
      <w:spacing w:after="0" w:line="240" w:lineRule="auto"/>
    </w:pPr>
    <w:rPr>
      <w:rFonts w:ascii="Times New Roman" w:eastAsia="Times New Roman" w:hAnsi="Times New Roman" w:cs="Times New Roman"/>
      <w:sz w:val="20"/>
      <w:szCs w:val="20"/>
    </w:rPr>
  </w:style>
  <w:style w:type="paragraph" w:customStyle="1" w:styleId="docdata">
    <w:name w:val="docdata"/>
    <w:aliases w:val="docy,v5,1456,bqiaagaaeyqcaaagiaiaaamoawaabrwdaaaaaaaaaaaaaaaaaaaaaaaaaaaaaaaaaaaaaaaaaaaaaaaaaaaaaaaaaaaaaaaaaaaaaaaaaaaaaaaaaaaaaaaaaaaaaaaaaaaaaaaaaaaaaaaaaaaaaaaaaaaaaaaaaaaaaaaaaaaaaaaaaaaaaaaaaaaaaaaaaaaaaaaaaaaaaaaaaaaaaaaaaaaaaaaaaaaaaaaa"/>
    <w:basedOn w:val="a"/>
    <w:rsid w:val="009F5C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52">
    <w:name w:val="1552"/>
    <w:aliases w:val="bqiaagaaeyqcaaagiaiaaanuawaabxwdaaaaaaaaaaaaaaaaaaaaaaaaaaaaaaaaaaaaaaaaaaaaaaaaaaaaaaaaaaaaaaaaaaaaaaaaaaaaaaaaaaaaaaaaaaaaaaaaaaaaaaaaaaaaaaaaaaaaaaaaaaaaaaaaaaaaaaaaaaaaaaaaaaaaaaaaaaaaaaaaaaaaaaaaaaaaaaaaaaaaaaaaaaaaaaaaaaaaaaaa"/>
    <w:basedOn w:val="a0"/>
    <w:rsid w:val="009E0D8B"/>
  </w:style>
  <w:style w:type="character" w:customStyle="1" w:styleId="22">
    <w:name w:val="Основной текст (2)_"/>
    <w:link w:val="210"/>
    <w:uiPriority w:val="99"/>
    <w:rsid w:val="0030349E"/>
    <w:rPr>
      <w:shd w:val="clear" w:color="auto" w:fill="FFFFFF"/>
    </w:rPr>
  </w:style>
  <w:style w:type="paragraph" w:customStyle="1" w:styleId="210">
    <w:name w:val="Основной текст (2)1"/>
    <w:basedOn w:val="a"/>
    <w:link w:val="22"/>
    <w:uiPriority w:val="99"/>
    <w:rsid w:val="0030349E"/>
    <w:pPr>
      <w:widowControl w:val="0"/>
      <w:shd w:val="clear" w:color="auto" w:fill="FFFFFF"/>
      <w:spacing w:after="0" w:line="250" w:lineRule="exact"/>
      <w:ind w:hanging="640"/>
      <w:jc w:val="center"/>
    </w:pPr>
  </w:style>
  <w:style w:type="table" w:customStyle="1" w:styleId="23">
    <w:name w:val="Сетка таблицы2"/>
    <w:basedOn w:val="a1"/>
    <w:next w:val="aa"/>
    <w:uiPriority w:val="59"/>
    <w:rsid w:val="00D87A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59"/>
    <w:rsid w:val="001D4F9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3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07">
      <w:bodyDiv w:val="1"/>
      <w:marLeft w:val="0"/>
      <w:marRight w:val="0"/>
      <w:marTop w:val="0"/>
      <w:marBottom w:val="0"/>
      <w:divBdr>
        <w:top w:val="none" w:sz="0" w:space="0" w:color="auto"/>
        <w:left w:val="none" w:sz="0" w:space="0" w:color="auto"/>
        <w:bottom w:val="none" w:sz="0" w:space="0" w:color="auto"/>
        <w:right w:val="none" w:sz="0" w:space="0" w:color="auto"/>
      </w:divBdr>
    </w:div>
    <w:div w:id="25301341">
      <w:bodyDiv w:val="1"/>
      <w:marLeft w:val="0"/>
      <w:marRight w:val="0"/>
      <w:marTop w:val="0"/>
      <w:marBottom w:val="0"/>
      <w:divBdr>
        <w:top w:val="none" w:sz="0" w:space="0" w:color="auto"/>
        <w:left w:val="none" w:sz="0" w:space="0" w:color="auto"/>
        <w:bottom w:val="none" w:sz="0" w:space="0" w:color="auto"/>
        <w:right w:val="none" w:sz="0" w:space="0" w:color="auto"/>
      </w:divBdr>
      <w:divsChild>
        <w:div w:id="1667247431">
          <w:marLeft w:val="709"/>
          <w:marRight w:val="0"/>
          <w:marTop w:val="0"/>
          <w:marBottom w:val="0"/>
          <w:divBdr>
            <w:top w:val="none" w:sz="0" w:space="0" w:color="auto"/>
            <w:left w:val="none" w:sz="0" w:space="0" w:color="auto"/>
            <w:bottom w:val="none" w:sz="0" w:space="0" w:color="auto"/>
            <w:right w:val="none" w:sz="0" w:space="0" w:color="auto"/>
          </w:divBdr>
        </w:div>
      </w:divsChild>
    </w:div>
    <w:div w:id="32777411">
      <w:bodyDiv w:val="1"/>
      <w:marLeft w:val="0"/>
      <w:marRight w:val="0"/>
      <w:marTop w:val="0"/>
      <w:marBottom w:val="0"/>
      <w:divBdr>
        <w:top w:val="none" w:sz="0" w:space="0" w:color="auto"/>
        <w:left w:val="none" w:sz="0" w:space="0" w:color="auto"/>
        <w:bottom w:val="none" w:sz="0" w:space="0" w:color="auto"/>
        <w:right w:val="none" w:sz="0" w:space="0" w:color="auto"/>
      </w:divBdr>
    </w:div>
    <w:div w:id="40978508">
      <w:marLeft w:val="0"/>
      <w:marRight w:val="0"/>
      <w:marTop w:val="0"/>
      <w:marBottom w:val="0"/>
      <w:divBdr>
        <w:top w:val="none" w:sz="0" w:space="0" w:color="auto"/>
        <w:left w:val="none" w:sz="0" w:space="0" w:color="auto"/>
        <w:bottom w:val="none" w:sz="0" w:space="0" w:color="auto"/>
        <w:right w:val="none" w:sz="0" w:space="0" w:color="auto"/>
      </w:divBdr>
      <w:divsChild>
        <w:div w:id="322200276">
          <w:marLeft w:val="0"/>
          <w:marRight w:val="0"/>
          <w:marTop w:val="0"/>
          <w:marBottom w:val="0"/>
          <w:divBdr>
            <w:top w:val="none" w:sz="0" w:space="0" w:color="auto"/>
            <w:left w:val="none" w:sz="0" w:space="0" w:color="auto"/>
            <w:bottom w:val="none" w:sz="0" w:space="0" w:color="auto"/>
            <w:right w:val="none" w:sz="0" w:space="0" w:color="auto"/>
          </w:divBdr>
        </w:div>
      </w:divsChild>
    </w:div>
    <w:div w:id="42483997">
      <w:marLeft w:val="0"/>
      <w:marRight w:val="0"/>
      <w:marTop w:val="0"/>
      <w:marBottom w:val="0"/>
      <w:divBdr>
        <w:top w:val="none" w:sz="0" w:space="0" w:color="auto"/>
        <w:left w:val="none" w:sz="0" w:space="0" w:color="auto"/>
        <w:bottom w:val="none" w:sz="0" w:space="0" w:color="auto"/>
        <w:right w:val="none" w:sz="0" w:space="0" w:color="auto"/>
      </w:divBdr>
    </w:div>
    <w:div w:id="77141114">
      <w:marLeft w:val="0"/>
      <w:marRight w:val="0"/>
      <w:marTop w:val="0"/>
      <w:marBottom w:val="0"/>
      <w:divBdr>
        <w:top w:val="none" w:sz="0" w:space="0" w:color="auto"/>
        <w:left w:val="none" w:sz="0" w:space="0" w:color="auto"/>
        <w:bottom w:val="none" w:sz="0" w:space="0" w:color="auto"/>
        <w:right w:val="none" w:sz="0" w:space="0" w:color="auto"/>
      </w:divBdr>
    </w:div>
    <w:div w:id="90853456">
      <w:marLeft w:val="0"/>
      <w:marRight w:val="0"/>
      <w:marTop w:val="0"/>
      <w:marBottom w:val="0"/>
      <w:divBdr>
        <w:top w:val="none" w:sz="0" w:space="0" w:color="auto"/>
        <w:left w:val="none" w:sz="0" w:space="0" w:color="auto"/>
        <w:bottom w:val="none" w:sz="0" w:space="0" w:color="auto"/>
        <w:right w:val="none" w:sz="0" w:space="0" w:color="auto"/>
      </w:divBdr>
    </w:div>
    <w:div w:id="98574147">
      <w:marLeft w:val="0"/>
      <w:marRight w:val="0"/>
      <w:marTop w:val="0"/>
      <w:marBottom w:val="0"/>
      <w:divBdr>
        <w:top w:val="none" w:sz="0" w:space="0" w:color="auto"/>
        <w:left w:val="none" w:sz="0" w:space="0" w:color="auto"/>
        <w:bottom w:val="none" w:sz="0" w:space="0" w:color="auto"/>
        <w:right w:val="none" w:sz="0" w:space="0" w:color="auto"/>
      </w:divBdr>
    </w:div>
    <w:div w:id="109251952">
      <w:marLeft w:val="0"/>
      <w:marRight w:val="0"/>
      <w:marTop w:val="0"/>
      <w:marBottom w:val="0"/>
      <w:divBdr>
        <w:top w:val="none" w:sz="0" w:space="0" w:color="auto"/>
        <w:left w:val="none" w:sz="0" w:space="0" w:color="auto"/>
        <w:bottom w:val="none" w:sz="0" w:space="0" w:color="auto"/>
        <w:right w:val="none" w:sz="0" w:space="0" w:color="auto"/>
      </w:divBdr>
      <w:divsChild>
        <w:div w:id="1832870225">
          <w:marLeft w:val="0"/>
          <w:marRight w:val="0"/>
          <w:marTop w:val="0"/>
          <w:marBottom w:val="0"/>
          <w:divBdr>
            <w:top w:val="none" w:sz="0" w:space="0" w:color="auto"/>
            <w:left w:val="none" w:sz="0" w:space="0" w:color="auto"/>
            <w:bottom w:val="none" w:sz="0" w:space="0" w:color="auto"/>
            <w:right w:val="none" w:sz="0" w:space="0" w:color="auto"/>
          </w:divBdr>
        </w:div>
      </w:divsChild>
    </w:div>
    <w:div w:id="202836468">
      <w:bodyDiv w:val="1"/>
      <w:marLeft w:val="0"/>
      <w:marRight w:val="0"/>
      <w:marTop w:val="0"/>
      <w:marBottom w:val="0"/>
      <w:divBdr>
        <w:top w:val="none" w:sz="0" w:space="0" w:color="auto"/>
        <w:left w:val="none" w:sz="0" w:space="0" w:color="auto"/>
        <w:bottom w:val="none" w:sz="0" w:space="0" w:color="auto"/>
        <w:right w:val="none" w:sz="0" w:space="0" w:color="auto"/>
      </w:divBdr>
    </w:div>
    <w:div w:id="364909846">
      <w:marLeft w:val="0"/>
      <w:marRight w:val="0"/>
      <w:marTop w:val="0"/>
      <w:marBottom w:val="0"/>
      <w:divBdr>
        <w:top w:val="none" w:sz="0" w:space="0" w:color="auto"/>
        <w:left w:val="none" w:sz="0" w:space="0" w:color="auto"/>
        <w:bottom w:val="none" w:sz="0" w:space="0" w:color="auto"/>
        <w:right w:val="none" w:sz="0" w:space="0" w:color="auto"/>
      </w:divBdr>
      <w:divsChild>
        <w:div w:id="202014095">
          <w:marLeft w:val="0"/>
          <w:marRight w:val="0"/>
          <w:marTop w:val="0"/>
          <w:marBottom w:val="0"/>
          <w:divBdr>
            <w:top w:val="none" w:sz="0" w:space="0" w:color="auto"/>
            <w:left w:val="none" w:sz="0" w:space="0" w:color="auto"/>
            <w:bottom w:val="none" w:sz="0" w:space="0" w:color="auto"/>
            <w:right w:val="none" w:sz="0" w:space="0" w:color="auto"/>
          </w:divBdr>
        </w:div>
      </w:divsChild>
    </w:div>
    <w:div w:id="384303556">
      <w:bodyDiv w:val="1"/>
      <w:marLeft w:val="0"/>
      <w:marRight w:val="0"/>
      <w:marTop w:val="0"/>
      <w:marBottom w:val="0"/>
      <w:divBdr>
        <w:top w:val="none" w:sz="0" w:space="0" w:color="auto"/>
        <w:left w:val="none" w:sz="0" w:space="0" w:color="auto"/>
        <w:bottom w:val="none" w:sz="0" w:space="0" w:color="auto"/>
        <w:right w:val="none" w:sz="0" w:space="0" w:color="auto"/>
      </w:divBdr>
    </w:div>
    <w:div w:id="401297174">
      <w:marLeft w:val="0"/>
      <w:marRight w:val="0"/>
      <w:marTop w:val="0"/>
      <w:marBottom w:val="0"/>
      <w:divBdr>
        <w:top w:val="none" w:sz="0" w:space="0" w:color="auto"/>
        <w:left w:val="none" w:sz="0" w:space="0" w:color="auto"/>
        <w:bottom w:val="none" w:sz="0" w:space="0" w:color="auto"/>
        <w:right w:val="none" w:sz="0" w:space="0" w:color="auto"/>
      </w:divBdr>
    </w:div>
    <w:div w:id="403837519">
      <w:bodyDiv w:val="1"/>
      <w:marLeft w:val="0"/>
      <w:marRight w:val="0"/>
      <w:marTop w:val="0"/>
      <w:marBottom w:val="0"/>
      <w:divBdr>
        <w:top w:val="none" w:sz="0" w:space="0" w:color="auto"/>
        <w:left w:val="none" w:sz="0" w:space="0" w:color="auto"/>
        <w:bottom w:val="none" w:sz="0" w:space="0" w:color="auto"/>
        <w:right w:val="none" w:sz="0" w:space="0" w:color="auto"/>
      </w:divBdr>
    </w:div>
    <w:div w:id="403994182">
      <w:bodyDiv w:val="1"/>
      <w:marLeft w:val="0"/>
      <w:marRight w:val="0"/>
      <w:marTop w:val="0"/>
      <w:marBottom w:val="0"/>
      <w:divBdr>
        <w:top w:val="none" w:sz="0" w:space="0" w:color="auto"/>
        <w:left w:val="none" w:sz="0" w:space="0" w:color="auto"/>
        <w:bottom w:val="none" w:sz="0" w:space="0" w:color="auto"/>
        <w:right w:val="none" w:sz="0" w:space="0" w:color="auto"/>
      </w:divBdr>
    </w:div>
    <w:div w:id="473253726">
      <w:marLeft w:val="0"/>
      <w:marRight w:val="0"/>
      <w:marTop w:val="0"/>
      <w:marBottom w:val="0"/>
      <w:divBdr>
        <w:top w:val="none" w:sz="0" w:space="0" w:color="auto"/>
        <w:left w:val="none" w:sz="0" w:space="0" w:color="auto"/>
        <w:bottom w:val="none" w:sz="0" w:space="0" w:color="auto"/>
        <w:right w:val="none" w:sz="0" w:space="0" w:color="auto"/>
      </w:divBdr>
      <w:divsChild>
        <w:div w:id="360474205">
          <w:marLeft w:val="0"/>
          <w:marRight w:val="0"/>
          <w:marTop w:val="0"/>
          <w:marBottom w:val="0"/>
          <w:divBdr>
            <w:top w:val="none" w:sz="0" w:space="0" w:color="auto"/>
            <w:left w:val="none" w:sz="0" w:space="0" w:color="auto"/>
            <w:bottom w:val="none" w:sz="0" w:space="0" w:color="auto"/>
            <w:right w:val="none" w:sz="0" w:space="0" w:color="auto"/>
          </w:divBdr>
        </w:div>
      </w:divsChild>
    </w:div>
    <w:div w:id="524445144">
      <w:marLeft w:val="0"/>
      <w:marRight w:val="0"/>
      <w:marTop w:val="0"/>
      <w:marBottom w:val="0"/>
      <w:divBdr>
        <w:top w:val="none" w:sz="0" w:space="0" w:color="auto"/>
        <w:left w:val="none" w:sz="0" w:space="0" w:color="auto"/>
        <w:bottom w:val="none" w:sz="0" w:space="0" w:color="auto"/>
        <w:right w:val="none" w:sz="0" w:space="0" w:color="auto"/>
      </w:divBdr>
      <w:divsChild>
        <w:div w:id="1708026244">
          <w:marLeft w:val="0"/>
          <w:marRight w:val="0"/>
          <w:marTop w:val="0"/>
          <w:marBottom w:val="0"/>
          <w:divBdr>
            <w:top w:val="none" w:sz="0" w:space="0" w:color="auto"/>
            <w:left w:val="none" w:sz="0" w:space="0" w:color="auto"/>
            <w:bottom w:val="none" w:sz="0" w:space="0" w:color="auto"/>
            <w:right w:val="none" w:sz="0" w:space="0" w:color="auto"/>
          </w:divBdr>
        </w:div>
      </w:divsChild>
    </w:div>
    <w:div w:id="555046156">
      <w:marLeft w:val="0"/>
      <w:marRight w:val="0"/>
      <w:marTop w:val="0"/>
      <w:marBottom w:val="0"/>
      <w:divBdr>
        <w:top w:val="none" w:sz="0" w:space="0" w:color="auto"/>
        <w:left w:val="none" w:sz="0" w:space="0" w:color="auto"/>
        <w:bottom w:val="none" w:sz="0" w:space="0" w:color="auto"/>
        <w:right w:val="none" w:sz="0" w:space="0" w:color="auto"/>
      </w:divBdr>
    </w:div>
    <w:div w:id="558715062">
      <w:marLeft w:val="0"/>
      <w:marRight w:val="0"/>
      <w:marTop w:val="0"/>
      <w:marBottom w:val="0"/>
      <w:divBdr>
        <w:top w:val="none" w:sz="0" w:space="0" w:color="auto"/>
        <w:left w:val="none" w:sz="0" w:space="0" w:color="auto"/>
        <w:bottom w:val="none" w:sz="0" w:space="0" w:color="auto"/>
        <w:right w:val="none" w:sz="0" w:space="0" w:color="auto"/>
      </w:divBdr>
      <w:divsChild>
        <w:div w:id="1961451384">
          <w:marLeft w:val="0"/>
          <w:marRight w:val="0"/>
          <w:marTop w:val="0"/>
          <w:marBottom w:val="0"/>
          <w:divBdr>
            <w:top w:val="none" w:sz="0" w:space="0" w:color="auto"/>
            <w:left w:val="none" w:sz="0" w:space="0" w:color="auto"/>
            <w:bottom w:val="none" w:sz="0" w:space="0" w:color="auto"/>
            <w:right w:val="none" w:sz="0" w:space="0" w:color="auto"/>
          </w:divBdr>
        </w:div>
      </w:divsChild>
    </w:div>
    <w:div w:id="592471497">
      <w:bodyDiv w:val="1"/>
      <w:marLeft w:val="0"/>
      <w:marRight w:val="0"/>
      <w:marTop w:val="0"/>
      <w:marBottom w:val="0"/>
      <w:divBdr>
        <w:top w:val="none" w:sz="0" w:space="0" w:color="auto"/>
        <w:left w:val="none" w:sz="0" w:space="0" w:color="auto"/>
        <w:bottom w:val="none" w:sz="0" w:space="0" w:color="auto"/>
        <w:right w:val="none" w:sz="0" w:space="0" w:color="auto"/>
      </w:divBdr>
    </w:div>
    <w:div w:id="636450848">
      <w:marLeft w:val="0"/>
      <w:marRight w:val="0"/>
      <w:marTop w:val="0"/>
      <w:marBottom w:val="0"/>
      <w:divBdr>
        <w:top w:val="none" w:sz="0" w:space="0" w:color="auto"/>
        <w:left w:val="none" w:sz="0" w:space="0" w:color="auto"/>
        <w:bottom w:val="none" w:sz="0" w:space="0" w:color="auto"/>
        <w:right w:val="none" w:sz="0" w:space="0" w:color="auto"/>
      </w:divBdr>
    </w:div>
    <w:div w:id="677200721">
      <w:marLeft w:val="0"/>
      <w:marRight w:val="0"/>
      <w:marTop w:val="0"/>
      <w:marBottom w:val="0"/>
      <w:divBdr>
        <w:top w:val="none" w:sz="0" w:space="0" w:color="auto"/>
        <w:left w:val="none" w:sz="0" w:space="0" w:color="auto"/>
        <w:bottom w:val="none" w:sz="0" w:space="0" w:color="auto"/>
        <w:right w:val="none" w:sz="0" w:space="0" w:color="auto"/>
      </w:divBdr>
    </w:div>
    <w:div w:id="727923388">
      <w:bodyDiv w:val="1"/>
      <w:marLeft w:val="0"/>
      <w:marRight w:val="0"/>
      <w:marTop w:val="0"/>
      <w:marBottom w:val="0"/>
      <w:divBdr>
        <w:top w:val="none" w:sz="0" w:space="0" w:color="auto"/>
        <w:left w:val="none" w:sz="0" w:space="0" w:color="auto"/>
        <w:bottom w:val="none" w:sz="0" w:space="0" w:color="auto"/>
        <w:right w:val="none" w:sz="0" w:space="0" w:color="auto"/>
      </w:divBdr>
    </w:div>
    <w:div w:id="734205942">
      <w:marLeft w:val="0"/>
      <w:marRight w:val="0"/>
      <w:marTop w:val="0"/>
      <w:marBottom w:val="0"/>
      <w:divBdr>
        <w:top w:val="none" w:sz="0" w:space="0" w:color="auto"/>
        <w:left w:val="none" w:sz="0" w:space="0" w:color="auto"/>
        <w:bottom w:val="none" w:sz="0" w:space="0" w:color="auto"/>
        <w:right w:val="none" w:sz="0" w:space="0" w:color="auto"/>
      </w:divBdr>
      <w:divsChild>
        <w:div w:id="1449158758">
          <w:marLeft w:val="0"/>
          <w:marRight w:val="0"/>
          <w:marTop w:val="0"/>
          <w:marBottom w:val="0"/>
          <w:divBdr>
            <w:top w:val="none" w:sz="0" w:space="0" w:color="auto"/>
            <w:left w:val="none" w:sz="0" w:space="0" w:color="auto"/>
            <w:bottom w:val="none" w:sz="0" w:space="0" w:color="auto"/>
            <w:right w:val="none" w:sz="0" w:space="0" w:color="auto"/>
          </w:divBdr>
        </w:div>
      </w:divsChild>
    </w:div>
    <w:div w:id="739640105">
      <w:marLeft w:val="0"/>
      <w:marRight w:val="0"/>
      <w:marTop w:val="0"/>
      <w:marBottom w:val="0"/>
      <w:divBdr>
        <w:top w:val="none" w:sz="0" w:space="0" w:color="auto"/>
        <w:left w:val="none" w:sz="0" w:space="0" w:color="auto"/>
        <w:bottom w:val="none" w:sz="0" w:space="0" w:color="auto"/>
        <w:right w:val="none" w:sz="0" w:space="0" w:color="auto"/>
      </w:divBdr>
    </w:div>
    <w:div w:id="758260270">
      <w:marLeft w:val="0"/>
      <w:marRight w:val="0"/>
      <w:marTop w:val="0"/>
      <w:marBottom w:val="0"/>
      <w:divBdr>
        <w:top w:val="none" w:sz="0" w:space="0" w:color="auto"/>
        <w:left w:val="none" w:sz="0" w:space="0" w:color="auto"/>
        <w:bottom w:val="none" w:sz="0" w:space="0" w:color="auto"/>
        <w:right w:val="none" w:sz="0" w:space="0" w:color="auto"/>
      </w:divBdr>
    </w:div>
    <w:div w:id="777329878">
      <w:bodyDiv w:val="1"/>
      <w:marLeft w:val="0"/>
      <w:marRight w:val="0"/>
      <w:marTop w:val="0"/>
      <w:marBottom w:val="0"/>
      <w:divBdr>
        <w:top w:val="none" w:sz="0" w:space="0" w:color="auto"/>
        <w:left w:val="none" w:sz="0" w:space="0" w:color="auto"/>
        <w:bottom w:val="none" w:sz="0" w:space="0" w:color="auto"/>
        <w:right w:val="none" w:sz="0" w:space="0" w:color="auto"/>
      </w:divBdr>
    </w:div>
    <w:div w:id="799424366">
      <w:marLeft w:val="0"/>
      <w:marRight w:val="0"/>
      <w:marTop w:val="0"/>
      <w:marBottom w:val="0"/>
      <w:divBdr>
        <w:top w:val="none" w:sz="0" w:space="0" w:color="auto"/>
        <w:left w:val="none" w:sz="0" w:space="0" w:color="auto"/>
        <w:bottom w:val="none" w:sz="0" w:space="0" w:color="auto"/>
        <w:right w:val="none" w:sz="0" w:space="0" w:color="auto"/>
      </w:divBdr>
      <w:divsChild>
        <w:div w:id="1530871587">
          <w:marLeft w:val="0"/>
          <w:marRight w:val="0"/>
          <w:marTop w:val="0"/>
          <w:marBottom w:val="0"/>
          <w:divBdr>
            <w:top w:val="none" w:sz="0" w:space="0" w:color="auto"/>
            <w:left w:val="none" w:sz="0" w:space="0" w:color="auto"/>
            <w:bottom w:val="none" w:sz="0" w:space="0" w:color="auto"/>
            <w:right w:val="none" w:sz="0" w:space="0" w:color="auto"/>
          </w:divBdr>
        </w:div>
      </w:divsChild>
    </w:div>
    <w:div w:id="834029088">
      <w:marLeft w:val="0"/>
      <w:marRight w:val="0"/>
      <w:marTop w:val="0"/>
      <w:marBottom w:val="0"/>
      <w:divBdr>
        <w:top w:val="none" w:sz="0" w:space="0" w:color="auto"/>
        <w:left w:val="none" w:sz="0" w:space="0" w:color="auto"/>
        <w:bottom w:val="none" w:sz="0" w:space="0" w:color="auto"/>
        <w:right w:val="none" w:sz="0" w:space="0" w:color="auto"/>
      </w:divBdr>
      <w:divsChild>
        <w:div w:id="1331329597">
          <w:marLeft w:val="0"/>
          <w:marRight w:val="0"/>
          <w:marTop w:val="0"/>
          <w:marBottom w:val="0"/>
          <w:divBdr>
            <w:top w:val="none" w:sz="0" w:space="0" w:color="auto"/>
            <w:left w:val="none" w:sz="0" w:space="0" w:color="auto"/>
            <w:bottom w:val="none" w:sz="0" w:space="0" w:color="auto"/>
            <w:right w:val="none" w:sz="0" w:space="0" w:color="auto"/>
          </w:divBdr>
        </w:div>
      </w:divsChild>
    </w:div>
    <w:div w:id="838081379">
      <w:bodyDiv w:val="1"/>
      <w:marLeft w:val="0"/>
      <w:marRight w:val="0"/>
      <w:marTop w:val="0"/>
      <w:marBottom w:val="0"/>
      <w:divBdr>
        <w:top w:val="none" w:sz="0" w:space="0" w:color="auto"/>
        <w:left w:val="none" w:sz="0" w:space="0" w:color="auto"/>
        <w:bottom w:val="none" w:sz="0" w:space="0" w:color="auto"/>
        <w:right w:val="none" w:sz="0" w:space="0" w:color="auto"/>
      </w:divBdr>
    </w:div>
    <w:div w:id="843665034">
      <w:marLeft w:val="0"/>
      <w:marRight w:val="0"/>
      <w:marTop w:val="0"/>
      <w:marBottom w:val="0"/>
      <w:divBdr>
        <w:top w:val="none" w:sz="0" w:space="0" w:color="auto"/>
        <w:left w:val="none" w:sz="0" w:space="0" w:color="auto"/>
        <w:bottom w:val="none" w:sz="0" w:space="0" w:color="auto"/>
        <w:right w:val="none" w:sz="0" w:space="0" w:color="auto"/>
      </w:divBdr>
      <w:divsChild>
        <w:div w:id="1280408562">
          <w:marLeft w:val="0"/>
          <w:marRight w:val="0"/>
          <w:marTop w:val="0"/>
          <w:marBottom w:val="0"/>
          <w:divBdr>
            <w:top w:val="none" w:sz="0" w:space="0" w:color="auto"/>
            <w:left w:val="none" w:sz="0" w:space="0" w:color="auto"/>
            <w:bottom w:val="none" w:sz="0" w:space="0" w:color="auto"/>
            <w:right w:val="none" w:sz="0" w:space="0" w:color="auto"/>
          </w:divBdr>
        </w:div>
      </w:divsChild>
    </w:div>
    <w:div w:id="1012492290">
      <w:bodyDiv w:val="1"/>
      <w:marLeft w:val="0"/>
      <w:marRight w:val="0"/>
      <w:marTop w:val="0"/>
      <w:marBottom w:val="0"/>
      <w:divBdr>
        <w:top w:val="none" w:sz="0" w:space="0" w:color="auto"/>
        <w:left w:val="none" w:sz="0" w:space="0" w:color="auto"/>
        <w:bottom w:val="none" w:sz="0" w:space="0" w:color="auto"/>
        <w:right w:val="none" w:sz="0" w:space="0" w:color="auto"/>
      </w:divBdr>
    </w:div>
    <w:div w:id="1027946561">
      <w:marLeft w:val="0"/>
      <w:marRight w:val="0"/>
      <w:marTop w:val="0"/>
      <w:marBottom w:val="0"/>
      <w:divBdr>
        <w:top w:val="none" w:sz="0" w:space="0" w:color="auto"/>
        <w:left w:val="none" w:sz="0" w:space="0" w:color="auto"/>
        <w:bottom w:val="none" w:sz="0" w:space="0" w:color="auto"/>
        <w:right w:val="none" w:sz="0" w:space="0" w:color="auto"/>
      </w:divBdr>
    </w:div>
    <w:div w:id="1039015052">
      <w:bodyDiv w:val="1"/>
      <w:marLeft w:val="0"/>
      <w:marRight w:val="0"/>
      <w:marTop w:val="0"/>
      <w:marBottom w:val="0"/>
      <w:divBdr>
        <w:top w:val="none" w:sz="0" w:space="0" w:color="auto"/>
        <w:left w:val="none" w:sz="0" w:space="0" w:color="auto"/>
        <w:bottom w:val="none" w:sz="0" w:space="0" w:color="auto"/>
        <w:right w:val="none" w:sz="0" w:space="0" w:color="auto"/>
      </w:divBdr>
    </w:div>
    <w:div w:id="1045520376">
      <w:bodyDiv w:val="1"/>
      <w:marLeft w:val="0"/>
      <w:marRight w:val="0"/>
      <w:marTop w:val="0"/>
      <w:marBottom w:val="0"/>
      <w:divBdr>
        <w:top w:val="none" w:sz="0" w:space="0" w:color="auto"/>
        <w:left w:val="none" w:sz="0" w:space="0" w:color="auto"/>
        <w:bottom w:val="none" w:sz="0" w:space="0" w:color="auto"/>
        <w:right w:val="none" w:sz="0" w:space="0" w:color="auto"/>
      </w:divBdr>
    </w:div>
    <w:div w:id="1075010035">
      <w:bodyDiv w:val="1"/>
      <w:marLeft w:val="0"/>
      <w:marRight w:val="0"/>
      <w:marTop w:val="0"/>
      <w:marBottom w:val="0"/>
      <w:divBdr>
        <w:top w:val="none" w:sz="0" w:space="0" w:color="auto"/>
        <w:left w:val="none" w:sz="0" w:space="0" w:color="auto"/>
        <w:bottom w:val="none" w:sz="0" w:space="0" w:color="auto"/>
        <w:right w:val="none" w:sz="0" w:space="0" w:color="auto"/>
      </w:divBdr>
    </w:div>
    <w:div w:id="1161509779">
      <w:bodyDiv w:val="1"/>
      <w:marLeft w:val="0"/>
      <w:marRight w:val="0"/>
      <w:marTop w:val="0"/>
      <w:marBottom w:val="0"/>
      <w:divBdr>
        <w:top w:val="none" w:sz="0" w:space="0" w:color="auto"/>
        <w:left w:val="none" w:sz="0" w:space="0" w:color="auto"/>
        <w:bottom w:val="none" w:sz="0" w:space="0" w:color="auto"/>
        <w:right w:val="none" w:sz="0" w:space="0" w:color="auto"/>
      </w:divBdr>
    </w:div>
    <w:div w:id="1199394329">
      <w:marLeft w:val="0"/>
      <w:marRight w:val="0"/>
      <w:marTop w:val="0"/>
      <w:marBottom w:val="0"/>
      <w:divBdr>
        <w:top w:val="none" w:sz="0" w:space="0" w:color="auto"/>
        <w:left w:val="none" w:sz="0" w:space="0" w:color="auto"/>
        <w:bottom w:val="none" w:sz="0" w:space="0" w:color="auto"/>
        <w:right w:val="none" w:sz="0" w:space="0" w:color="auto"/>
      </w:divBdr>
    </w:div>
    <w:div w:id="1247229361">
      <w:bodyDiv w:val="1"/>
      <w:marLeft w:val="0"/>
      <w:marRight w:val="0"/>
      <w:marTop w:val="0"/>
      <w:marBottom w:val="0"/>
      <w:divBdr>
        <w:top w:val="none" w:sz="0" w:space="0" w:color="auto"/>
        <w:left w:val="none" w:sz="0" w:space="0" w:color="auto"/>
        <w:bottom w:val="none" w:sz="0" w:space="0" w:color="auto"/>
        <w:right w:val="none" w:sz="0" w:space="0" w:color="auto"/>
      </w:divBdr>
    </w:div>
    <w:div w:id="1288508995">
      <w:bodyDiv w:val="1"/>
      <w:marLeft w:val="0"/>
      <w:marRight w:val="0"/>
      <w:marTop w:val="0"/>
      <w:marBottom w:val="0"/>
      <w:divBdr>
        <w:top w:val="none" w:sz="0" w:space="0" w:color="auto"/>
        <w:left w:val="none" w:sz="0" w:space="0" w:color="auto"/>
        <w:bottom w:val="none" w:sz="0" w:space="0" w:color="auto"/>
        <w:right w:val="none" w:sz="0" w:space="0" w:color="auto"/>
      </w:divBdr>
    </w:div>
    <w:div w:id="1300458155">
      <w:bodyDiv w:val="1"/>
      <w:marLeft w:val="0"/>
      <w:marRight w:val="0"/>
      <w:marTop w:val="0"/>
      <w:marBottom w:val="0"/>
      <w:divBdr>
        <w:top w:val="none" w:sz="0" w:space="0" w:color="auto"/>
        <w:left w:val="none" w:sz="0" w:space="0" w:color="auto"/>
        <w:bottom w:val="none" w:sz="0" w:space="0" w:color="auto"/>
        <w:right w:val="none" w:sz="0" w:space="0" w:color="auto"/>
      </w:divBdr>
    </w:div>
    <w:div w:id="1329988060">
      <w:bodyDiv w:val="1"/>
      <w:marLeft w:val="0"/>
      <w:marRight w:val="0"/>
      <w:marTop w:val="0"/>
      <w:marBottom w:val="0"/>
      <w:divBdr>
        <w:top w:val="none" w:sz="0" w:space="0" w:color="auto"/>
        <w:left w:val="none" w:sz="0" w:space="0" w:color="auto"/>
        <w:bottom w:val="none" w:sz="0" w:space="0" w:color="auto"/>
        <w:right w:val="none" w:sz="0" w:space="0" w:color="auto"/>
      </w:divBdr>
    </w:div>
    <w:div w:id="1352954036">
      <w:bodyDiv w:val="1"/>
      <w:marLeft w:val="0"/>
      <w:marRight w:val="0"/>
      <w:marTop w:val="0"/>
      <w:marBottom w:val="0"/>
      <w:divBdr>
        <w:top w:val="none" w:sz="0" w:space="0" w:color="auto"/>
        <w:left w:val="none" w:sz="0" w:space="0" w:color="auto"/>
        <w:bottom w:val="none" w:sz="0" w:space="0" w:color="auto"/>
        <w:right w:val="none" w:sz="0" w:space="0" w:color="auto"/>
      </w:divBdr>
    </w:div>
    <w:div w:id="1391265164">
      <w:bodyDiv w:val="1"/>
      <w:marLeft w:val="0"/>
      <w:marRight w:val="0"/>
      <w:marTop w:val="0"/>
      <w:marBottom w:val="0"/>
      <w:divBdr>
        <w:top w:val="none" w:sz="0" w:space="0" w:color="auto"/>
        <w:left w:val="none" w:sz="0" w:space="0" w:color="auto"/>
        <w:bottom w:val="none" w:sz="0" w:space="0" w:color="auto"/>
        <w:right w:val="none" w:sz="0" w:space="0" w:color="auto"/>
      </w:divBdr>
    </w:div>
    <w:div w:id="1397555470">
      <w:marLeft w:val="0"/>
      <w:marRight w:val="0"/>
      <w:marTop w:val="0"/>
      <w:marBottom w:val="0"/>
      <w:divBdr>
        <w:top w:val="none" w:sz="0" w:space="0" w:color="auto"/>
        <w:left w:val="none" w:sz="0" w:space="0" w:color="auto"/>
        <w:bottom w:val="none" w:sz="0" w:space="0" w:color="auto"/>
        <w:right w:val="none" w:sz="0" w:space="0" w:color="auto"/>
      </w:divBdr>
      <w:divsChild>
        <w:div w:id="519050140">
          <w:marLeft w:val="0"/>
          <w:marRight w:val="0"/>
          <w:marTop w:val="0"/>
          <w:marBottom w:val="0"/>
          <w:divBdr>
            <w:top w:val="none" w:sz="0" w:space="0" w:color="auto"/>
            <w:left w:val="none" w:sz="0" w:space="0" w:color="auto"/>
            <w:bottom w:val="none" w:sz="0" w:space="0" w:color="auto"/>
            <w:right w:val="none" w:sz="0" w:space="0" w:color="auto"/>
          </w:divBdr>
        </w:div>
      </w:divsChild>
    </w:div>
    <w:div w:id="1452633207">
      <w:marLeft w:val="0"/>
      <w:marRight w:val="0"/>
      <w:marTop w:val="0"/>
      <w:marBottom w:val="0"/>
      <w:divBdr>
        <w:top w:val="none" w:sz="0" w:space="0" w:color="auto"/>
        <w:left w:val="none" w:sz="0" w:space="0" w:color="auto"/>
        <w:bottom w:val="none" w:sz="0" w:space="0" w:color="auto"/>
        <w:right w:val="none" w:sz="0" w:space="0" w:color="auto"/>
      </w:divBdr>
    </w:div>
    <w:div w:id="1489203010">
      <w:bodyDiv w:val="1"/>
      <w:marLeft w:val="0"/>
      <w:marRight w:val="0"/>
      <w:marTop w:val="0"/>
      <w:marBottom w:val="0"/>
      <w:divBdr>
        <w:top w:val="none" w:sz="0" w:space="0" w:color="auto"/>
        <w:left w:val="none" w:sz="0" w:space="0" w:color="auto"/>
        <w:bottom w:val="none" w:sz="0" w:space="0" w:color="auto"/>
        <w:right w:val="none" w:sz="0" w:space="0" w:color="auto"/>
      </w:divBdr>
    </w:div>
    <w:div w:id="1514606500">
      <w:bodyDiv w:val="1"/>
      <w:marLeft w:val="0"/>
      <w:marRight w:val="0"/>
      <w:marTop w:val="0"/>
      <w:marBottom w:val="0"/>
      <w:divBdr>
        <w:top w:val="none" w:sz="0" w:space="0" w:color="auto"/>
        <w:left w:val="none" w:sz="0" w:space="0" w:color="auto"/>
        <w:bottom w:val="none" w:sz="0" w:space="0" w:color="auto"/>
        <w:right w:val="none" w:sz="0" w:space="0" w:color="auto"/>
      </w:divBdr>
    </w:div>
    <w:div w:id="1661276306">
      <w:bodyDiv w:val="1"/>
      <w:marLeft w:val="0"/>
      <w:marRight w:val="0"/>
      <w:marTop w:val="0"/>
      <w:marBottom w:val="0"/>
      <w:divBdr>
        <w:top w:val="none" w:sz="0" w:space="0" w:color="auto"/>
        <w:left w:val="none" w:sz="0" w:space="0" w:color="auto"/>
        <w:bottom w:val="none" w:sz="0" w:space="0" w:color="auto"/>
        <w:right w:val="none" w:sz="0" w:space="0" w:color="auto"/>
      </w:divBdr>
    </w:div>
    <w:div w:id="1727530646">
      <w:bodyDiv w:val="1"/>
      <w:marLeft w:val="0"/>
      <w:marRight w:val="0"/>
      <w:marTop w:val="0"/>
      <w:marBottom w:val="0"/>
      <w:divBdr>
        <w:top w:val="none" w:sz="0" w:space="0" w:color="auto"/>
        <w:left w:val="none" w:sz="0" w:space="0" w:color="auto"/>
        <w:bottom w:val="none" w:sz="0" w:space="0" w:color="auto"/>
        <w:right w:val="none" w:sz="0" w:space="0" w:color="auto"/>
      </w:divBdr>
    </w:div>
    <w:div w:id="1745101174">
      <w:marLeft w:val="0"/>
      <w:marRight w:val="0"/>
      <w:marTop w:val="0"/>
      <w:marBottom w:val="0"/>
      <w:divBdr>
        <w:top w:val="none" w:sz="0" w:space="0" w:color="auto"/>
        <w:left w:val="none" w:sz="0" w:space="0" w:color="auto"/>
        <w:bottom w:val="none" w:sz="0" w:space="0" w:color="auto"/>
        <w:right w:val="none" w:sz="0" w:space="0" w:color="auto"/>
      </w:divBdr>
    </w:div>
    <w:div w:id="1754007054">
      <w:bodyDiv w:val="1"/>
      <w:marLeft w:val="0"/>
      <w:marRight w:val="0"/>
      <w:marTop w:val="0"/>
      <w:marBottom w:val="0"/>
      <w:divBdr>
        <w:top w:val="none" w:sz="0" w:space="0" w:color="auto"/>
        <w:left w:val="none" w:sz="0" w:space="0" w:color="auto"/>
        <w:bottom w:val="none" w:sz="0" w:space="0" w:color="auto"/>
        <w:right w:val="none" w:sz="0" w:space="0" w:color="auto"/>
      </w:divBdr>
    </w:div>
    <w:div w:id="1834182736">
      <w:bodyDiv w:val="1"/>
      <w:marLeft w:val="0"/>
      <w:marRight w:val="0"/>
      <w:marTop w:val="0"/>
      <w:marBottom w:val="0"/>
      <w:divBdr>
        <w:top w:val="none" w:sz="0" w:space="0" w:color="auto"/>
        <w:left w:val="none" w:sz="0" w:space="0" w:color="auto"/>
        <w:bottom w:val="none" w:sz="0" w:space="0" w:color="auto"/>
        <w:right w:val="none" w:sz="0" w:space="0" w:color="auto"/>
      </w:divBdr>
    </w:div>
    <w:div w:id="1835871488">
      <w:bodyDiv w:val="1"/>
      <w:marLeft w:val="0"/>
      <w:marRight w:val="0"/>
      <w:marTop w:val="0"/>
      <w:marBottom w:val="0"/>
      <w:divBdr>
        <w:top w:val="none" w:sz="0" w:space="0" w:color="auto"/>
        <w:left w:val="none" w:sz="0" w:space="0" w:color="auto"/>
        <w:bottom w:val="none" w:sz="0" w:space="0" w:color="auto"/>
        <w:right w:val="none" w:sz="0" w:space="0" w:color="auto"/>
      </w:divBdr>
    </w:div>
    <w:div w:id="1838229360">
      <w:marLeft w:val="0"/>
      <w:marRight w:val="0"/>
      <w:marTop w:val="0"/>
      <w:marBottom w:val="0"/>
      <w:divBdr>
        <w:top w:val="none" w:sz="0" w:space="0" w:color="auto"/>
        <w:left w:val="none" w:sz="0" w:space="0" w:color="auto"/>
        <w:bottom w:val="none" w:sz="0" w:space="0" w:color="auto"/>
        <w:right w:val="none" w:sz="0" w:space="0" w:color="auto"/>
      </w:divBdr>
    </w:div>
    <w:div w:id="1852991129">
      <w:bodyDiv w:val="1"/>
      <w:marLeft w:val="0"/>
      <w:marRight w:val="0"/>
      <w:marTop w:val="0"/>
      <w:marBottom w:val="0"/>
      <w:divBdr>
        <w:top w:val="none" w:sz="0" w:space="0" w:color="auto"/>
        <w:left w:val="none" w:sz="0" w:space="0" w:color="auto"/>
        <w:bottom w:val="none" w:sz="0" w:space="0" w:color="auto"/>
        <w:right w:val="none" w:sz="0" w:space="0" w:color="auto"/>
      </w:divBdr>
    </w:div>
    <w:div w:id="1937788762">
      <w:bodyDiv w:val="1"/>
      <w:marLeft w:val="0"/>
      <w:marRight w:val="0"/>
      <w:marTop w:val="0"/>
      <w:marBottom w:val="0"/>
      <w:divBdr>
        <w:top w:val="none" w:sz="0" w:space="0" w:color="auto"/>
        <w:left w:val="none" w:sz="0" w:space="0" w:color="auto"/>
        <w:bottom w:val="none" w:sz="0" w:space="0" w:color="auto"/>
        <w:right w:val="none" w:sz="0" w:space="0" w:color="auto"/>
      </w:divBdr>
    </w:div>
    <w:div w:id="2031905105">
      <w:bodyDiv w:val="1"/>
      <w:marLeft w:val="0"/>
      <w:marRight w:val="0"/>
      <w:marTop w:val="0"/>
      <w:marBottom w:val="0"/>
      <w:divBdr>
        <w:top w:val="none" w:sz="0" w:space="0" w:color="auto"/>
        <w:left w:val="none" w:sz="0" w:space="0" w:color="auto"/>
        <w:bottom w:val="none" w:sz="0" w:space="0" w:color="auto"/>
        <w:right w:val="none" w:sz="0" w:space="0" w:color="auto"/>
      </w:divBdr>
    </w:div>
    <w:div w:id="2034187909">
      <w:bodyDiv w:val="1"/>
      <w:marLeft w:val="0"/>
      <w:marRight w:val="0"/>
      <w:marTop w:val="0"/>
      <w:marBottom w:val="0"/>
      <w:divBdr>
        <w:top w:val="none" w:sz="0" w:space="0" w:color="auto"/>
        <w:left w:val="none" w:sz="0" w:space="0" w:color="auto"/>
        <w:bottom w:val="none" w:sz="0" w:space="0" w:color="auto"/>
        <w:right w:val="none" w:sz="0" w:space="0" w:color="auto"/>
      </w:divBdr>
      <w:divsChild>
        <w:div w:id="1485394141">
          <w:marLeft w:val="0"/>
          <w:marRight w:val="0"/>
          <w:marTop w:val="0"/>
          <w:marBottom w:val="0"/>
          <w:divBdr>
            <w:top w:val="none" w:sz="0" w:space="0" w:color="auto"/>
            <w:left w:val="none" w:sz="0" w:space="0" w:color="auto"/>
            <w:bottom w:val="none" w:sz="0" w:space="0" w:color="auto"/>
            <w:right w:val="none" w:sz="0" w:space="0" w:color="auto"/>
          </w:divBdr>
        </w:div>
        <w:div w:id="1365205147">
          <w:marLeft w:val="0"/>
          <w:marRight w:val="0"/>
          <w:marTop w:val="0"/>
          <w:marBottom w:val="0"/>
          <w:divBdr>
            <w:top w:val="none" w:sz="0" w:space="0" w:color="auto"/>
            <w:left w:val="none" w:sz="0" w:space="0" w:color="auto"/>
            <w:bottom w:val="none" w:sz="0" w:space="0" w:color="auto"/>
            <w:right w:val="none" w:sz="0" w:space="0" w:color="auto"/>
          </w:divBdr>
        </w:div>
        <w:div w:id="1364206638">
          <w:marLeft w:val="0"/>
          <w:marRight w:val="0"/>
          <w:marTop w:val="0"/>
          <w:marBottom w:val="0"/>
          <w:divBdr>
            <w:top w:val="none" w:sz="0" w:space="0" w:color="auto"/>
            <w:left w:val="none" w:sz="0" w:space="0" w:color="auto"/>
            <w:bottom w:val="none" w:sz="0" w:space="0" w:color="auto"/>
            <w:right w:val="none" w:sz="0" w:space="0" w:color="auto"/>
          </w:divBdr>
        </w:div>
        <w:div w:id="5063337">
          <w:marLeft w:val="0"/>
          <w:marRight w:val="0"/>
          <w:marTop w:val="0"/>
          <w:marBottom w:val="0"/>
          <w:divBdr>
            <w:top w:val="none" w:sz="0" w:space="0" w:color="auto"/>
            <w:left w:val="none" w:sz="0" w:space="0" w:color="auto"/>
            <w:bottom w:val="none" w:sz="0" w:space="0" w:color="auto"/>
            <w:right w:val="none" w:sz="0" w:space="0" w:color="auto"/>
          </w:divBdr>
        </w:div>
      </w:divsChild>
    </w:div>
    <w:div w:id="207607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svps.gov.ru/jepizooticheskaja-situacija/rossija/jepidsituacija-po-ptichemu-grippu-v-rossijskoj-federac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vps.gov.ru/jepizooticheskaja-situacija/rossija/jepidsituacija-po-achs-v-rossijskoj-federaci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xn--e1afmdfmbbibuf.xn--80ai4af.xn--p1acf/" TargetMode="External"/><Relationship Id="rId4" Type="http://schemas.openxmlformats.org/officeDocument/2006/relationships/settings" Target="settings.xml"/><Relationship Id="rId9" Type="http://schemas.openxmlformats.org/officeDocument/2006/relationships/hyperlink" Target="https://sibagrogroup.ru/business/general-term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9D14A-D093-4664-9CCB-991843D2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10520</Words>
  <Characters>59964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FreshDoc</dc:creator>
  <cp:keywords/>
  <dc:description/>
  <cp:lastModifiedBy>Десова Наталья Александровна</cp:lastModifiedBy>
  <cp:revision>9</cp:revision>
  <cp:lastPrinted>2023-03-10T04:46:00Z</cp:lastPrinted>
  <dcterms:created xsi:type="dcterms:W3CDTF">2025-12-25T08:28:00Z</dcterms:created>
  <dcterms:modified xsi:type="dcterms:W3CDTF">2025-12-25T08:49:00Z</dcterms:modified>
</cp:coreProperties>
</file>